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F95B" w14:textId="77777777" w:rsidR="009D1B1E" w:rsidRDefault="0070709E" w:rsidP="00B865D3">
      <w:r>
        <w:rPr>
          <w:noProof/>
          <w:lang w:eastAsia="en-AU"/>
        </w:rPr>
        <mc:AlternateContent>
          <mc:Choice Requires="wps">
            <w:drawing>
              <wp:anchor distT="0" distB="0" distL="114300" distR="114300" simplePos="0" relativeHeight="251658240" behindDoc="0" locked="0" layoutInCell="0" allowOverlap="1" wp14:anchorId="0DE8E67C" wp14:editId="3ADED207">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192C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B2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" o:allowincell="f">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57216" behindDoc="0" locked="0" layoutInCell="0" allowOverlap="1" wp14:anchorId="112C2C1D" wp14:editId="66A518A5">
                <wp:simplePos x="0" y="0"/>
                <wp:positionH relativeFrom="column">
                  <wp:posOffset>1222375</wp:posOffset>
                </wp:positionH>
                <wp:positionV relativeFrom="paragraph">
                  <wp:posOffset>110490</wp:posOffset>
                </wp:positionV>
                <wp:extent cx="5702935" cy="1261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261745"/>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3BE153" w14:textId="21A6F601" w:rsidR="00627E34" w:rsidRPr="00F11CCD" w:rsidRDefault="00627E34">
                            <w:pPr>
                              <w:spacing w:after="120"/>
                              <w:rPr>
                                <w:rFonts w:ascii="CG Times (W1)" w:hAnsi="CG Times (W1)"/>
                                <w:b/>
                                <w:i/>
                                <w:color w:val="210C78"/>
                                <w:sz w:val="56"/>
                              </w:rPr>
                            </w:pPr>
                            <w:r w:rsidRPr="00F11CCD">
                              <w:rPr>
                                <w:rFonts w:ascii="CG Times (W1)" w:hAnsi="CG Times (W1)"/>
                                <w:b/>
                                <w:i/>
                                <w:color w:val="210C78"/>
                                <w:sz w:val="52"/>
                              </w:rPr>
                              <w:t xml:space="preserve">  </w:t>
                            </w:r>
                            <w:r>
                              <w:rPr>
                                <w:rFonts w:ascii="CG Times (W1)" w:hAnsi="CG Times (W1)"/>
                                <w:b/>
                                <w:i/>
                                <w:color w:val="210C78"/>
                                <w:sz w:val="52"/>
                              </w:rPr>
                              <w:t xml:space="preserve">Trường Anh Ngữ </w:t>
                            </w:r>
                            <w:r w:rsidRPr="00F11CCD">
                              <w:rPr>
                                <w:rFonts w:ascii="CG Times (W1)" w:hAnsi="CG Times (W1)"/>
                                <w:b/>
                                <w:i/>
                                <w:color w:val="210C78"/>
                                <w:sz w:val="52"/>
                              </w:rPr>
                              <w:t xml:space="preserve">Noble Park </w:t>
                            </w:r>
                          </w:p>
                          <w:p w14:paraId="3C3FF60F" w14:textId="319225D9" w:rsidR="00627E34" w:rsidRPr="00F11CCD" w:rsidRDefault="00627E34">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Pr>
                                <w:rFonts w:ascii="CG Times (W1)" w:hAnsi="CG Times (W1)"/>
                                <w:color w:val="210C78"/>
                              </w:rPr>
                              <w:t>Điện thoại</w:t>
                            </w:r>
                            <w:r w:rsidRPr="00F11CCD">
                              <w:rPr>
                                <w:rFonts w:ascii="CG Times (W1)" w:hAnsi="CG Times (W1)"/>
                                <w:color w:val="210C78"/>
                              </w:rPr>
                              <w:t>: 9546 9578</w:t>
                            </w:r>
                          </w:p>
                          <w:p w14:paraId="7CCF6D2B" w14:textId="77777777" w:rsidR="00627E34" w:rsidRPr="00F11CCD" w:rsidRDefault="00627E34"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14:paraId="3C9C1504" w14:textId="77777777" w:rsidR="00627E34" w:rsidRDefault="00627E34"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7" w:history="1">
                              <w:r w:rsidRPr="00D8606F">
                                <w:rPr>
                                  <w:rStyle w:val="Hyperlink"/>
                                </w:rPr>
                                <w:t>noble.park.els@education.vic.gov.au</w:t>
                              </w:r>
                            </w:hyperlink>
                          </w:p>
                          <w:p w14:paraId="4ADF00CF" w14:textId="77777777" w:rsidR="00627E34" w:rsidRPr="00F11CCD" w:rsidRDefault="00627E34"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2C2C1D" id="Rectangle 2" o:spid="_x0000_s1026" style="position:absolute;margin-left:96.25pt;margin-top:8.7pt;width:449.0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" o:allowincell="f" stroked="f" strokecolor="white" strokeweight="1pt">
                <v:textbox inset="1pt,1pt,1pt,1pt">
                  <w:txbxContent>
                    <w:p w14:paraId="483BE153" w14:textId="21A6F601" w:rsidR="00627E34" w:rsidRPr="00F11CCD" w:rsidRDefault="00627E34">
                      <w:pPr>
                        <w:spacing w:after="120"/>
                        <w:rPr>
                          <w:rFonts w:ascii="CG Times (W1)" w:hAnsi="CG Times (W1)"/>
                          <w:b/>
                          <w:i/>
                          <w:color w:val="210C78"/>
                          <w:sz w:val="56"/>
                        </w:rPr>
                      </w:pPr>
                      <w:r w:rsidRPr="00F11CCD">
                        <w:rPr>
                          <w:rFonts w:ascii="CG Times (W1)" w:hAnsi="CG Times (W1)"/>
                          <w:b/>
                          <w:i/>
                          <w:color w:val="210C78"/>
                          <w:sz w:val="52"/>
                        </w:rPr>
                        <w:t xml:space="preserve">  </w:t>
                      </w:r>
                      <w:proofErr w:type="spellStart"/>
                      <w:r>
                        <w:rPr>
                          <w:rFonts w:ascii="CG Times (W1)" w:hAnsi="CG Times (W1)"/>
                          <w:b/>
                          <w:i/>
                          <w:color w:val="210C78"/>
                          <w:sz w:val="52"/>
                        </w:rPr>
                        <w:t>Trường</w:t>
                      </w:r>
                      <w:proofErr w:type="spellEnd"/>
                      <w:r>
                        <w:rPr>
                          <w:rFonts w:ascii="CG Times (W1)" w:hAnsi="CG Times (W1)"/>
                          <w:b/>
                          <w:i/>
                          <w:color w:val="210C78"/>
                          <w:sz w:val="52"/>
                        </w:rPr>
                        <w:t xml:space="preserve"> Anh </w:t>
                      </w:r>
                      <w:proofErr w:type="spellStart"/>
                      <w:r>
                        <w:rPr>
                          <w:rFonts w:ascii="CG Times (W1)" w:hAnsi="CG Times (W1)"/>
                          <w:b/>
                          <w:i/>
                          <w:color w:val="210C78"/>
                          <w:sz w:val="52"/>
                        </w:rPr>
                        <w:t>Ngữ</w:t>
                      </w:r>
                      <w:proofErr w:type="spellEnd"/>
                      <w:r>
                        <w:rPr>
                          <w:rFonts w:ascii="CG Times (W1)" w:hAnsi="CG Times (W1)"/>
                          <w:b/>
                          <w:i/>
                          <w:color w:val="210C78"/>
                          <w:sz w:val="52"/>
                        </w:rPr>
                        <w:t xml:space="preserve"> </w:t>
                      </w:r>
                      <w:r w:rsidRPr="00F11CCD">
                        <w:rPr>
                          <w:rFonts w:ascii="CG Times (W1)" w:hAnsi="CG Times (W1)"/>
                          <w:b/>
                          <w:i/>
                          <w:color w:val="210C78"/>
                          <w:sz w:val="52"/>
                        </w:rPr>
                        <w:t xml:space="preserve">Noble Park </w:t>
                      </w:r>
                    </w:p>
                    <w:p w14:paraId="3C3FF60F" w14:textId="319225D9" w:rsidR="00627E34" w:rsidRPr="00F11CCD" w:rsidRDefault="00627E34">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proofErr w:type="spellStart"/>
                      <w:r>
                        <w:rPr>
                          <w:rFonts w:ascii="CG Times (W1)" w:hAnsi="CG Times (W1)"/>
                          <w:color w:val="210C78"/>
                        </w:rPr>
                        <w:t>Điện</w:t>
                      </w:r>
                      <w:proofErr w:type="spellEnd"/>
                      <w:r>
                        <w:rPr>
                          <w:rFonts w:ascii="CG Times (W1)" w:hAnsi="CG Times (W1)"/>
                          <w:color w:val="210C78"/>
                        </w:rPr>
                        <w:t xml:space="preserve"> </w:t>
                      </w:r>
                      <w:proofErr w:type="spellStart"/>
                      <w:r>
                        <w:rPr>
                          <w:rFonts w:ascii="CG Times (W1)" w:hAnsi="CG Times (W1)"/>
                          <w:color w:val="210C78"/>
                        </w:rPr>
                        <w:t>thoại</w:t>
                      </w:r>
                      <w:proofErr w:type="spellEnd"/>
                      <w:r w:rsidRPr="00F11CCD">
                        <w:rPr>
                          <w:rFonts w:ascii="CG Times (W1)" w:hAnsi="CG Times (W1)"/>
                          <w:color w:val="210C78"/>
                        </w:rPr>
                        <w:t>: 9546 9578</w:t>
                      </w:r>
                    </w:p>
                    <w:p w14:paraId="7CCF6D2B" w14:textId="77777777" w:rsidR="00627E34" w:rsidRPr="00F11CCD" w:rsidRDefault="00627E34"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14:paraId="3C9C1504" w14:textId="77777777" w:rsidR="00627E34" w:rsidRDefault="00627E34"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8" w:history="1">
                        <w:r w:rsidRPr="00D8606F">
                          <w:rPr>
                            <w:rStyle w:val="Hyperlink"/>
                          </w:rPr>
                          <w:t>noble.park.els@education.vic.gov.au</w:t>
                        </w:r>
                      </w:hyperlink>
                    </w:p>
                    <w:p w14:paraId="4ADF00CF" w14:textId="77777777" w:rsidR="00627E34" w:rsidRPr="00F11CCD" w:rsidRDefault="00627E34"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v:textbox>
              </v:rect>
            </w:pict>
          </mc:Fallback>
        </mc:AlternateContent>
      </w:r>
    </w:p>
    <w:p w14:paraId="3562D9B2" w14:textId="77777777" w:rsidR="009D1B1E" w:rsidRDefault="0070709E" w:rsidP="009D1B1E">
      <w:r w:rsidRPr="00186D88">
        <w:rPr>
          <w:noProof/>
          <w:color w:val="0000FF"/>
          <w:lang w:eastAsia="en-AU"/>
        </w:rPr>
        <w:drawing>
          <wp:inline distT="0" distB="0" distL="0" distR="0" wp14:anchorId="66AF500D" wp14:editId="6E9EE1F4">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14:paraId="2C466000" w14:textId="77777777" w:rsidR="009D1B1E" w:rsidRDefault="009D1B1E" w:rsidP="009D1B1E"/>
    <w:p w14:paraId="683F9949" w14:textId="77777777" w:rsidR="0015545D" w:rsidRPr="0015545D" w:rsidRDefault="0015545D" w:rsidP="0015545D">
      <w:pPr>
        <w:spacing w:after="160" w:line="259" w:lineRule="auto"/>
        <w:ind w:left="720"/>
        <w:contextualSpacing/>
        <w:rPr>
          <w:rFonts w:ascii="Tahoma" w:eastAsiaTheme="minorHAnsi" w:hAnsi="Tahoma" w:cs="Tahoma"/>
          <w:sz w:val="22"/>
          <w:szCs w:val="22"/>
        </w:rPr>
      </w:pPr>
    </w:p>
    <w:p w14:paraId="6AE86427" w14:textId="16E5BC8B" w:rsidR="00E120C6" w:rsidRPr="004D242F" w:rsidRDefault="004D242F" w:rsidP="004D242F">
      <w:pPr>
        <w:spacing w:after="160" w:line="259" w:lineRule="auto"/>
        <w:jc w:val="center"/>
        <w:rPr>
          <w:rFonts w:ascii="Tahoma" w:eastAsiaTheme="minorHAnsi" w:hAnsi="Tahoma" w:cs="Tahoma"/>
          <w:bCs/>
          <w:color w:val="2E74B5" w:themeColor="accent1" w:themeShade="BF"/>
          <w:sz w:val="32"/>
          <w:szCs w:val="32"/>
        </w:rPr>
      </w:pPr>
      <w:r>
        <w:rPr>
          <w:rFonts w:ascii="Tahoma" w:eastAsiaTheme="minorHAnsi" w:hAnsi="Tahoma" w:cs="Tahoma"/>
          <w:bCs/>
          <w:color w:val="2E74B5" w:themeColor="accent1" w:themeShade="BF"/>
          <w:sz w:val="32"/>
          <w:szCs w:val="32"/>
        </w:rPr>
        <w:t>THỎA THUẬN</w:t>
      </w:r>
      <w:r w:rsidR="00E02323" w:rsidRPr="004D242F">
        <w:rPr>
          <w:rFonts w:ascii="Tahoma" w:eastAsiaTheme="minorHAnsi" w:hAnsi="Tahoma" w:cs="Tahoma"/>
          <w:bCs/>
          <w:color w:val="2E74B5" w:themeColor="accent1" w:themeShade="BF"/>
          <w:sz w:val="32"/>
          <w:szCs w:val="32"/>
        </w:rPr>
        <w:t xml:space="preserve"> THANH TOÁN </w:t>
      </w:r>
      <w:r w:rsidR="009A2597">
        <w:rPr>
          <w:rFonts w:ascii="Tahoma" w:eastAsiaTheme="minorHAnsi" w:hAnsi="Tahoma" w:cs="Tahoma"/>
          <w:bCs/>
          <w:color w:val="2E74B5" w:themeColor="accent1" w:themeShade="BF"/>
          <w:sz w:val="32"/>
          <w:szCs w:val="32"/>
        </w:rPr>
        <w:t xml:space="preserve">DÀNH </w:t>
      </w:r>
      <w:r w:rsidR="00E02323" w:rsidRPr="004D242F">
        <w:rPr>
          <w:rFonts w:ascii="Tahoma" w:eastAsiaTheme="minorHAnsi" w:hAnsi="Tahoma" w:cs="Tahoma"/>
          <w:bCs/>
          <w:color w:val="2E74B5" w:themeColor="accent1" w:themeShade="BF"/>
          <w:sz w:val="32"/>
          <w:szCs w:val="32"/>
        </w:rPr>
        <w:t>C</w:t>
      </w:r>
      <w:r w:rsidR="00783895">
        <w:rPr>
          <w:rFonts w:ascii="Tahoma" w:eastAsiaTheme="minorHAnsi" w:hAnsi="Tahoma" w:cs="Tahoma"/>
          <w:bCs/>
          <w:color w:val="2E74B5" w:themeColor="accent1" w:themeShade="BF"/>
          <w:sz w:val="32"/>
          <w:szCs w:val="32"/>
        </w:rPr>
        <w:t xml:space="preserve">HO </w:t>
      </w:r>
      <w:r w:rsidR="00E02323" w:rsidRPr="004D242F">
        <w:rPr>
          <w:rFonts w:ascii="Tahoma" w:eastAsiaTheme="minorHAnsi" w:hAnsi="Tahoma" w:cs="Tahoma"/>
          <w:bCs/>
          <w:color w:val="2E74B5" w:themeColor="accent1" w:themeShade="BF"/>
          <w:sz w:val="32"/>
          <w:szCs w:val="32"/>
        </w:rPr>
        <w:t>PHỤ HUYNH</w:t>
      </w:r>
    </w:p>
    <w:p w14:paraId="4722671A" w14:textId="77777777" w:rsidR="00B02AEB" w:rsidRDefault="00B02AEB" w:rsidP="0015545D">
      <w:pPr>
        <w:spacing w:after="160" w:line="259" w:lineRule="auto"/>
        <w:rPr>
          <w:rFonts w:ascii="Tahoma" w:eastAsiaTheme="minorHAnsi" w:hAnsi="Tahoma" w:cs="Tahoma"/>
          <w:sz w:val="22"/>
          <w:szCs w:val="22"/>
        </w:rPr>
      </w:pPr>
    </w:p>
    <w:p w14:paraId="57ECD142" w14:textId="393526E8" w:rsidR="0015545D" w:rsidRPr="0015545D" w:rsidRDefault="00E02323" w:rsidP="0015545D">
      <w:pPr>
        <w:spacing w:after="160" w:line="259" w:lineRule="auto"/>
        <w:rPr>
          <w:rFonts w:ascii="Tahoma" w:eastAsiaTheme="minorHAnsi" w:hAnsi="Tahoma" w:cs="Tahoma"/>
          <w:sz w:val="22"/>
          <w:szCs w:val="22"/>
        </w:rPr>
      </w:pPr>
      <w:r>
        <w:rPr>
          <w:rFonts w:ascii="Tahoma" w:eastAsiaTheme="minorHAnsi" w:hAnsi="Tahoma" w:cs="Tahoma"/>
          <w:sz w:val="22"/>
          <w:szCs w:val="22"/>
        </w:rPr>
        <w:t>Kính gửi quý Phụ huynh</w:t>
      </w:r>
      <w:bookmarkStart w:id="0" w:name="_GoBack"/>
      <w:bookmarkEnd w:id="0"/>
    </w:p>
    <w:p w14:paraId="24ADB814" w14:textId="0B688808" w:rsidR="0015545D" w:rsidRDefault="0015545D" w:rsidP="0015545D">
      <w:pPr>
        <w:spacing w:after="160" w:line="259" w:lineRule="auto"/>
        <w:rPr>
          <w:rFonts w:ascii="Tahoma" w:eastAsiaTheme="minorHAnsi" w:hAnsi="Tahoma" w:cs="Tahoma"/>
          <w:sz w:val="22"/>
          <w:szCs w:val="22"/>
        </w:rPr>
      </w:pPr>
    </w:p>
    <w:p w14:paraId="443759B2" w14:textId="70CE4C52" w:rsidR="00E02323" w:rsidRDefault="00E02323" w:rsidP="0015545D">
      <w:pPr>
        <w:spacing w:after="160" w:line="259" w:lineRule="auto"/>
        <w:rPr>
          <w:rFonts w:ascii="Tahoma" w:eastAsiaTheme="minorHAnsi" w:hAnsi="Tahoma" w:cs="Tahoma"/>
          <w:sz w:val="22"/>
          <w:szCs w:val="22"/>
        </w:rPr>
      </w:pPr>
      <w:r>
        <w:rPr>
          <w:rFonts w:ascii="Tahoma" w:eastAsiaTheme="minorHAnsi" w:hAnsi="Tahoma" w:cs="Tahoma"/>
          <w:sz w:val="22"/>
          <w:szCs w:val="22"/>
        </w:rPr>
        <w:t>Trường Anh ngữ Noble Park (</w:t>
      </w:r>
      <w:r w:rsidRPr="0015545D">
        <w:rPr>
          <w:rFonts w:ascii="Tahoma" w:eastAsiaTheme="minorHAnsi" w:hAnsi="Tahoma" w:cs="Tahoma"/>
          <w:sz w:val="22"/>
          <w:szCs w:val="22"/>
        </w:rPr>
        <w:t>NPELS</w:t>
      </w:r>
      <w:r>
        <w:rPr>
          <w:rFonts w:ascii="Tahoma" w:eastAsiaTheme="minorHAnsi" w:hAnsi="Tahoma" w:cs="Tahoma"/>
          <w:sz w:val="22"/>
          <w:szCs w:val="22"/>
        </w:rPr>
        <w:t xml:space="preserve">) rất mong đợi một năm dạy và học tuyệt vời nữa và </w:t>
      </w:r>
      <w:r w:rsidR="005C3AD1">
        <w:rPr>
          <w:rFonts w:ascii="Tahoma" w:eastAsiaTheme="minorHAnsi" w:hAnsi="Tahoma" w:cs="Tahoma"/>
          <w:sz w:val="22"/>
          <w:szCs w:val="22"/>
        </w:rPr>
        <w:t xml:space="preserve">xin </w:t>
      </w:r>
      <w:r>
        <w:rPr>
          <w:rFonts w:ascii="Tahoma" w:eastAsiaTheme="minorHAnsi" w:hAnsi="Tahoma" w:cs="Tahoma"/>
          <w:sz w:val="22"/>
          <w:szCs w:val="22"/>
        </w:rPr>
        <w:t xml:space="preserve">thông báo đến quý vị các </w:t>
      </w:r>
      <w:r w:rsidR="005C3AD1">
        <w:rPr>
          <w:rFonts w:ascii="Tahoma" w:eastAsiaTheme="minorHAnsi" w:hAnsi="Tahoma" w:cs="Tahoma"/>
          <w:sz w:val="22"/>
          <w:szCs w:val="22"/>
        </w:rPr>
        <w:t>khoản</w:t>
      </w:r>
      <w:r>
        <w:rPr>
          <w:rFonts w:ascii="Tahoma" w:eastAsiaTheme="minorHAnsi" w:hAnsi="Tahoma" w:cs="Tahoma"/>
          <w:sz w:val="22"/>
          <w:szCs w:val="22"/>
        </w:rPr>
        <w:t xml:space="preserve"> thanh toán </w:t>
      </w:r>
      <w:r w:rsidR="009F7888">
        <w:rPr>
          <w:rFonts w:ascii="Tahoma" w:eastAsiaTheme="minorHAnsi" w:hAnsi="Tahoma" w:cs="Tahoma"/>
          <w:sz w:val="22"/>
          <w:szCs w:val="22"/>
        </w:rPr>
        <w:t xml:space="preserve">dành </w:t>
      </w:r>
      <w:r>
        <w:rPr>
          <w:rFonts w:ascii="Tahoma" w:eastAsiaTheme="minorHAnsi" w:hAnsi="Tahoma" w:cs="Tahoma"/>
          <w:sz w:val="22"/>
          <w:szCs w:val="22"/>
        </w:rPr>
        <w:t>cho</w:t>
      </w:r>
      <w:r w:rsidR="009F7888">
        <w:rPr>
          <w:rFonts w:ascii="Tahoma" w:eastAsiaTheme="minorHAnsi" w:hAnsi="Tahoma" w:cs="Tahoma"/>
          <w:sz w:val="22"/>
          <w:szCs w:val="22"/>
        </w:rPr>
        <w:t xml:space="preserve"> </w:t>
      </w:r>
      <w:r>
        <w:rPr>
          <w:rFonts w:ascii="Tahoma" w:eastAsiaTheme="minorHAnsi" w:hAnsi="Tahoma" w:cs="Tahoma"/>
          <w:sz w:val="22"/>
          <w:szCs w:val="22"/>
        </w:rPr>
        <w:t>phụ huynh trong năm 2021.</w:t>
      </w:r>
    </w:p>
    <w:p w14:paraId="257539BE" w14:textId="77777777" w:rsidR="00266FD9" w:rsidRDefault="00266FD9" w:rsidP="0015545D">
      <w:pPr>
        <w:spacing w:after="160" w:line="259" w:lineRule="auto"/>
        <w:rPr>
          <w:rFonts w:ascii="Tahoma" w:eastAsiaTheme="minorHAnsi" w:hAnsi="Tahoma" w:cs="Tahoma"/>
          <w:sz w:val="22"/>
          <w:szCs w:val="22"/>
        </w:rPr>
      </w:pPr>
    </w:p>
    <w:p w14:paraId="1A89210F" w14:textId="53328D1A" w:rsidR="0015545D" w:rsidRDefault="00D73EA5" w:rsidP="0015545D">
      <w:pPr>
        <w:spacing w:after="160" w:line="259" w:lineRule="auto"/>
        <w:rPr>
          <w:rFonts w:ascii="Tahoma" w:eastAsiaTheme="minorHAnsi" w:hAnsi="Tahoma" w:cs="Tahoma"/>
          <w:sz w:val="22"/>
          <w:szCs w:val="22"/>
        </w:rPr>
      </w:pPr>
      <w:r w:rsidRPr="0015545D">
        <w:rPr>
          <w:rFonts w:ascii="Tahoma" w:eastAsiaTheme="minorHAnsi" w:hAnsi="Tahoma" w:cs="Tahoma"/>
          <w:sz w:val="22"/>
          <w:szCs w:val="22"/>
        </w:rPr>
        <w:t>NPELS</w:t>
      </w:r>
      <w:r>
        <w:rPr>
          <w:rFonts w:ascii="Tahoma" w:eastAsiaTheme="minorHAnsi" w:hAnsi="Tahoma" w:cs="Tahoma"/>
          <w:sz w:val="22"/>
          <w:szCs w:val="22"/>
        </w:rPr>
        <w:t xml:space="preserve"> nỗ lực hết sức để giữ chi phí các </w:t>
      </w:r>
      <w:r w:rsidR="002928A3">
        <w:rPr>
          <w:rFonts w:ascii="Tahoma" w:eastAsiaTheme="minorHAnsi" w:hAnsi="Tahoma" w:cs="Tahoma"/>
          <w:sz w:val="22"/>
          <w:szCs w:val="22"/>
        </w:rPr>
        <w:t>vật dụng</w:t>
      </w:r>
      <w:r>
        <w:rPr>
          <w:rFonts w:ascii="Tahoma" w:eastAsiaTheme="minorHAnsi" w:hAnsi="Tahoma" w:cs="Tahoma"/>
          <w:sz w:val="22"/>
          <w:szCs w:val="22"/>
        </w:rPr>
        <w:t xml:space="preserve"> và hoạt</w:t>
      </w:r>
      <w:r w:rsidR="002928A3">
        <w:rPr>
          <w:rFonts w:ascii="Tahoma" w:eastAsiaTheme="minorHAnsi" w:hAnsi="Tahoma" w:cs="Tahoma"/>
          <w:sz w:val="22"/>
          <w:szCs w:val="22"/>
        </w:rPr>
        <w:t xml:space="preserve"> động</w:t>
      </w:r>
      <w:r>
        <w:rPr>
          <w:rFonts w:ascii="Tahoma" w:eastAsiaTheme="minorHAnsi" w:hAnsi="Tahoma" w:cs="Tahoma"/>
          <w:sz w:val="22"/>
          <w:szCs w:val="22"/>
        </w:rPr>
        <w:t xml:space="preserve"> ở mức tối thiểu và phù hợp với túi tiền </w:t>
      </w:r>
      <w:r w:rsidR="005C3AD1">
        <w:rPr>
          <w:rFonts w:ascii="Tahoma" w:eastAsiaTheme="minorHAnsi" w:hAnsi="Tahoma" w:cs="Tahoma"/>
          <w:sz w:val="22"/>
          <w:szCs w:val="22"/>
        </w:rPr>
        <w:t>của</w:t>
      </w:r>
      <w:r>
        <w:rPr>
          <w:rFonts w:ascii="Tahoma" w:eastAsiaTheme="minorHAnsi" w:hAnsi="Tahoma" w:cs="Tahoma"/>
          <w:sz w:val="22"/>
          <w:szCs w:val="22"/>
        </w:rPr>
        <w:t xml:space="preserve"> tất cả </w:t>
      </w:r>
      <w:r w:rsidR="005C3AD1">
        <w:rPr>
          <w:rFonts w:ascii="Tahoma" w:eastAsiaTheme="minorHAnsi" w:hAnsi="Tahoma" w:cs="Tahoma"/>
          <w:sz w:val="22"/>
          <w:szCs w:val="22"/>
        </w:rPr>
        <w:t>quý vị</w:t>
      </w:r>
      <w:r>
        <w:rPr>
          <w:rFonts w:ascii="Tahoma" w:eastAsiaTheme="minorHAnsi" w:hAnsi="Tahoma" w:cs="Tahoma"/>
          <w:sz w:val="22"/>
          <w:szCs w:val="22"/>
        </w:rPr>
        <w:t xml:space="preserve"> phụ huynh. Nhà trường không tính phí học sinh ngoại trừ các buổi Cắm trại và Dã ngoại.</w:t>
      </w:r>
    </w:p>
    <w:p w14:paraId="11E3CFDB" w14:textId="77777777" w:rsidR="00266FD9" w:rsidRDefault="00266FD9" w:rsidP="0015545D">
      <w:pPr>
        <w:spacing w:after="160" w:line="259" w:lineRule="auto"/>
        <w:rPr>
          <w:rFonts w:ascii="Tahoma" w:eastAsiaTheme="minorHAnsi" w:hAnsi="Tahoma" w:cs="Tahoma"/>
          <w:sz w:val="22"/>
          <w:szCs w:val="22"/>
        </w:rPr>
      </w:pPr>
    </w:p>
    <w:p w14:paraId="332D92B1" w14:textId="5B2FC239" w:rsidR="00A45028" w:rsidRDefault="00A45028" w:rsidP="0015545D">
      <w:pPr>
        <w:spacing w:after="160" w:line="259" w:lineRule="auto"/>
        <w:rPr>
          <w:rFonts w:ascii="Tahoma" w:eastAsiaTheme="minorHAnsi" w:hAnsi="Tahoma" w:cs="Tahoma"/>
          <w:sz w:val="22"/>
          <w:szCs w:val="22"/>
        </w:rPr>
      </w:pPr>
      <w:r>
        <w:rPr>
          <w:rFonts w:ascii="Tahoma" w:eastAsiaTheme="minorHAnsi" w:hAnsi="Tahoma" w:cs="Tahoma"/>
          <w:sz w:val="22"/>
          <w:szCs w:val="22"/>
        </w:rPr>
        <w:t xml:space="preserve">Khi khi danh, chúng tôi yêu cầu một khoản đóng góp tự nguyện </w:t>
      </w:r>
      <w:r w:rsidR="000B77B4">
        <w:rPr>
          <w:rFonts w:ascii="Tahoma" w:eastAsiaTheme="minorHAnsi" w:hAnsi="Tahoma" w:cs="Tahoma"/>
          <w:sz w:val="22"/>
          <w:szCs w:val="22"/>
        </w:rPr>
        <w:t xml:space="preserve">chung </w:t>
      </w:r>
      <w:r w:rsidR="00DD04A2">
        <w:rPr>
          <w:rFonts w:ascii="Tahoma" w:eastAsiaTheme="minorHAnsi" w:hAnsi="Tahoma" w:cs="Tahoma"/>
          <w:sz w:val="22"/>
          <w:szCs w:val="22"/>
        </w:rPr>
        <w:t xml:space="preserve">dành </w:t>
      </w:r>
      <w:r>
        <w:rPr>
          <w:rFonts w:ascii="Tahoma" w:eastAsiaTheme="minorHAnsi" w:hAnsi="Tahoma" w:cs="Tahoma"/>
          <w:sz w:val="22"/>
          <w:szCs w:val="22"/>
        </w:rPr>
        <w:t>cho tất cả các ưu tiên quan trọng của trường chúng tôi. Vui lòng xem thông tin đính kèm về khoản đóng góp tự nguyện.</w:t>
      </w:r>
    </w:p>
    <w:p w14:paraId="4DB98334" w14:textId="5B55C72D" w:rsidR="00466D39" w:rsidRPr="007F0D92" w:rsidRDefault="00466D39" w:rsidP="0015545D">
      <w:pPr>
        <w:spacing w:after="160" w:line="259" w:lineRule="auto"/>
        <w:rPr>
          <w:rFonts w:ascii="Tahoma" w:eastAsiaTheme="minorHAnsi" w:hAnsi="Tahoma" w:cs="Tahoma"/>
          <w:b/>
          <w:sz w:val="22"/>
          <w:szCs w:val="22"/>
        </w:rPr>
      </w:pPr>
      <w:r>
        <w:rPr>
          <w:rFonts w:ascii="Tahoma" w:eastAsiaTheme="minorHAnsi" w:hAnsi="Tahoma" w:cs="Tahoma"/>
          <w:b/>
          <w:sz w:val="22"/>
          <w:szCs w:val="22"/>
        </w:rPr>
        <w:t xml:space="preserve">Con quý vị sẽ </w:t>
      </w:r>
      <w:r w:rsidR="00193CA4" w:rsidRPr="00193CA4">
        <w:rPr>
          <w:rFonts w:ascii="Tahoma" w:eastAsiaTheme="minorHAnsi" w:hAnsi="Tahoma" w:cs="Tahoma"/>
          <w:b/>
          <w:sz w:val="22"/>
          <w:szCs w:val="22"/>
        </w:rPr>
        <w:t xml:space="preserve">không gặp bất lợi </w:t>
      </w:r>
      <w:r>
        <w:rPr>
          <w:rFonts w:ascii="Tahoma" w:eastAsiaTheme="minorHAnsi" w:hAnsi="Tahoma" w:cs="Tahoma"/>
          <w:b/>
          <w:sz w:val="22"/>
          <w:szCs w:val="22"/>
        </w:rPr>
        <w:t xml:space="preserve">nếu quý vị không tự nguyện đóng góp. Tất cả hồ sơ về đóng góp tự nguyện cũng như quyết định </w:t>
      </w:r>
      <w:r w:rsidR="005C3AD1">
        <w:rPr>
          <w:rFonts w:ascii="Tahoma" w:eastAsiaTheme="minorHAnsi" w:hAnsi="Tahoma" w:cs="Tahoma"/>
          <w:b/>
          <w:sz w:val="22"/>
          <w:szCs w:val="22"/>
        </w:rPr>
        <w:t>có</w:t>
      </w:r>
      <w:r>
        <w:rPr>
          <w:rFonts w:ascii="Tahoma" w:eastAsiaTheme="minorHAnsi" w:hAnsi="Tahoma" w:cs="Tahoma"/>
          <w:b/>
          <w:sz w:val="22"/>
          <w:szCs w:val="22"/>
        </w:rPr>
        <w:t xml:space="preserve"> tự nguyện đóng góp hay không</w:t>
      </w:r>
      <w:r w:rsidR="005C3AD1" w:rsidRPr="005C3AD1">
        <w:rPr>
          <w:rFonts w:ascii="Tahoma" w:eastAsiaTheme="minorHAnsi" w:hAnsi="Tahoma" w:cs="Tahoma"/>
          <w:b/>
          <w:sz w:val="22"/>
          <w:szCs w:val="22"/>
        </w:rPr>
        <w:t xml:space="preserve"> </w:t>
      </w:r>
      <w:r w:rsidR="005C3AD1">
        <w:rPr>
          <w:rFonts w:ascii="Tahoma" w:eastAsiaTheme="minorHAnsi" w:hAnsi="Tahoma" w:cs="Tahoma"/>
          <w:b/>
          <w:sz w:val="22"/>
          <w:szCs w:val="22"/>
        </w:rPr>
        <w:t>của quý vị sẽ được giữ bí mật</w:t>
      </w:r>
      <w:r>
        <w:rPr>
          <w:rFonts w:ascii="Tahoma" w:eastAsiaTheme="minorHAnsi" w:hAnsi="Tahoma" w:cs="Tahoma"/>
          <w:b/>
          <w:sz w:val="22"/>
          <w:szCs w:val="22"/>
        </w:rPr>
        <w:t>.</w:t>
      </w:r>
    </w:p>
    <w:p w14:paraId="0BEAC22A" w14:textId="77777777" w:rsidR="00A52CF9" w:rsidRDefault="00A52CF9" w:rsidP="0015545D">
      <w:pPr>
        <w:spacing w:after="160" w:line="259" w:lineRule="auto"/>
        <w:rPr>
          <w:rFonts w:ascii="Tahoma" w:eastAsiaTheme="minorHAnsi" w:hAnsi="Tahoma" w:cs="Tahoma"/>
          <w:b/>
          <w:sz w:val="22"/>
          <w:szCs w:val="22"/>
        </w:rPr>
      </w:pPr>
    </w:p>
    <w:p w14:paraId="03C4E37D" w14:textId="08ED1FD4" w:rsidR="007455C8" w:rsidRPr="0015545D" w:rsidRDefault="007455C8" w:rsidP="0015545D">
      <w:pPr>
        <w:spacing w:after="160" w:line="259" w:lineRule="auto"/>
        <w:rPr>
          <w:rFonts w:ascii="Tahoma" w:eastAsiaTheme="minorHAnsi" w:hAnsi="Tahoma" w:cs="Tahoma"/>
          <w:b/>
          <w:sz w:val="22"/>
          <w:szCs w:val="22"/>
        </w:rPr>
      </w:pPr>
      <w:r>
        <w:rPr>
          <w:rFonts w:ascii="Tahoma" w:eastAsiaTheme="minorHAnsi" w:hAnsi="Tahoma" w:cs="Tahoma"/>
          <w:b/>
          <w:sz w:val="22"/>
          <w:szCs w:val="22"/>
        </w:rPr>
        <w:t>Hỗ trợ về tài chính cho các Gia đình</w:t>
      </w:r>
    </w:p>
    <w:p w14:paraId="0205BF1A" w14:textId="4C63FA79" w:rsidR="00784163" w:rsidRPr="0015545D" w:rsidRDefault="00784163" w:rsidP="0015545D">
      <w:pPr>
        <w:spacing w:after="160" w:line="259" w:lineRule="auto"/>
        <w:rPr>
          <w:rFonts w:ascii="Tahoma" w:eastAsiaTheme="minorHAnsi" w:hAnsi="Tahoma" w:cs="Tahoma"/>
          <w:sz w:val="22"/>
          <w:szCs w:val="22"/>
        </w:rPr>
      </w:pPr>
      <w:r w:rsidRPr="0015545D">
        <w:rPr>
          <w:rFonts w:ascii="Tahoma" w:eastAsiaTheme="minorHAnsi" w:hAnsi="Tahoma" w:cs="Tahoma"/>
          <w:sz w:val="22"/>
          <w:szCs w:val="22"/>
        </w:rPr>
        <w:t>NPELS</w:t>
      </w:r>
      <w:r>
        <w:rPr>
          <w:rFonts w:ascii="Tahoma" w:eastAsiaTheme="minorHAnsi" w:hAnsi="Tahoma" w:cs="Tahoma"/>
          <w:sz w:val="22"/>
          <w:szCs w:val="22"/>
        </w:rPr>
        <w:t xml:space="preserve"> hiểu rằng một số gia đình có thể gặp khó khăn về tài chính và </w:t>
      </w:r>
      <w:r w:rsidR="006F7AEB">
        <w:rPr>
          <w:rFonts w:ascii="Tahoma" w:eastAsiaTheme="minorHAnsi" w:hAnsi="Tahoma" w:cs="Tahoma"/>
          <w:sz w:val="22"/>
          <w:szCs w:val="22"/>
        </w:rPr>
        <w:t>do vậy có</w:t>
      </w:r>
      <w:r>
        <w:rPr>
          <w:rFonts w:ascii="Tahoma" w:eastAsiaTheme="minorHAnsi" w:hAnsi="Tahoma" w:cs="Tahoma"/>
          <w:sz w:val="22"/>
          <w:szCs w:val="22"/>
        </w:rPr>
        <w:t xml:space="preserve"> các hỗ trợ, bao gồm:</w:t>
      </w:r>
    </w:p>
    <w:p w14:paraId="7FD9197E" w14:textId="77777777" w:rsidR="00CF3E13" w:rsidRDefault="00CF3E13" w:rsidP="00CF3E13">
      <w:pPr>
        <w:pStyle w:val="ListParagraph"/>
        <w:rPr>
          <w:rFonts w:ascii="Tahoma" w:hAnsi="Tahoma" w:cs="Tahoma"/>
        </w:rPr>
      </w:pPr>
    </w:p>
    <w:p w14:paraId="4F9808BC" w14:textId="2999798F" w:rsidR="0015545D" w:rsidRDefault="002A7740" w:rsidP="002A7740">
      <w:pPr>
        <w:pStyle w:val="ListParagraph"/>
        <w:numPr>
          <w:ilvl w:val="0"/>
          <w:numId w:val="1"/>
        </w:numPr>
        <w:rPr>
          <w:rFonts w:ascii="Tahoma" w:hAnsi="Tahoma" w:cs="Tahoma"/>
        </w:rPr>
      </w:pPr>
      <w:r>
        <w:rPr>
          <w:rFonts w:ascii="Tahoma" w:hAnsi="Tahoma" w:cs="Tahoma"/>
        </w:rPr>
        <w:t>Quỹ Cắm trại, Thể thao và Dã ngoại</w:t>
      </w:r>
      <w:r w:rsidR="002928A3">
        <w:rPr>
          <w:rFonts w:ascii="Tahoma" w:hAnsi="Tahoma" w:cs="Tahoma"/>
        </w:rPr>
        <w:t xml:space="preserve"> </w:t>
      </w:r>
      <w:r w:rsidR="002928A3" w:rsidRPr="0015545D">
        <w:rPr>
          <w:rFonts w:ascii="Tahoma" w:hAnsi="Tahoma" w:cs="Tahoma"/>
        </w:rPr>
        <w:t>(CSEF)</w:t>
      </w:r>
    </w:p>
    <w:p w14:paraId="7231797D" w14:textId="5DECD861" w:rsidR="002A7740" w:rsidRDefault="002A7740" w:rsidP="002A7740">
      <w:pPr>
        <w:pStyle w:val="ListParagraph"/>
        <w:numPr>
          <w:ilvl w:val="0"/>
          <w:numId w:val="1"/>
        </w:numPr>
        <w:rPr>
          <w:rFonts w:ascii="Tahoma" w:hAnsi="Tahoma" w:cs="Tahoma"/>
        </w:rPr>
      </w:pPr>
      <w:r>
        <w:rPr>
          <w:rFonts w:ascii="Tahoma" w:hAnsi="Tahoma" w:cs="Tahoma"/>
        </w:rPr>
        <w:t>Tài trợ cho người tị nạn</w:t>
      </w:r>
    </w:p>
    <w:p w14:paraId="6235D6E1" w14:textId="459FB333" w:rsidR="002A7740" w:rsidRDefault="002A7740" w:rsidP="002A7740">
      <w:pPr>
        <w:pStyle w:val="ListParagraph"/>
        <w:numPr>
          <w:ilvl w:val="0"/>
          <w:numId w:val="1"/>
        </w:numPr>
        <w:rPr>
          <w:rFonts w:ascii="Tahoma" w:hAnsi="Tahoma" w:cs="Tahoma"/>
        </w:rPr>
      </w:pPr>
      <w:r>
        <w:rPr>
          <w:rFonts w:ascii="Tahoma" w:hAnsi="Tahoma" w:cs="Tahoma"/>
        </w:rPr>
        <w:t>Nguồn hỗ trợ Cộng đồng Địa Phương</w:t>
      </w:r>
    </w:p>
    <w:p w14:paraId="7873B1AC" w14:textId="7A01EA68" w:rsidR="002A7740" w:rsidRPr="002A7740" w:rsidRDefault="00941263" w:rsidP="002A7740">
      <w:pPr>
        <w:pStyle w:val="ListParagraph"/>
        <w:numPr>
          <w:ilvl w:val="0"/>
          <w:numId w:val="1"/>
        </w:numPr>
        <w:rPr>
          <w:rFonts w:ascii="Tahoma" w:hAnsi="Tahoma" w:cs="Tahoma"/>
        </w:rPr>
      </w:pPr>
      <w:r>
        <w:rPr>
          <w:rFonts w:ascii="Tahoma" w:hAnsi="Tahoma" w:cs="Tahoma"/>
        </w:rPr>
        <w:t>Tài trợ phí đi lại</w:t>
      </w:r>
    </w:p>
    <w:p w14:paraId="2517CE7F" w14:textId="5F2A0368" w:rsidR="000A27D7" w:rsidRDefault="000A27D7" w:rsidP="0015545D">
      <w:pPr>
        <w:spacing w:after="160" w:line="259" w:lineRule="auto"/>
        <w:rPr>
          <w:rFonts w:ascii="Tahoma" w:eastAsiaTheme="minorHAnsi" w:hAnsi="Tahoma" w:cs="Tahoma"/>
          <w:sz w:val="22"/>
          <w:szCs w:val="22"/>
        </w:rPr>
      </w:pPr>
      <w:r>
        <w:rPr>
          <w:rFonts w:ascii="Tahoma" w:eastAsiaTheme="minorHAnsi" w:hAnsi="Tahoma" w:cs="Tahoma"/>
          <w:sz w:val="22"/>
          <w:szCs w:val="22"/>
        </w:rPr>
        <w:t xml:space="preserve">Để được thảo luận </w:t>
      </w:r>
      <w:r w:rsidR="00A13D91">
        <w:rPr>
          <w:rFonts w:ascii="Tahoma" w:eastAsiaTheme="minorHAnsi" w:hAnsi="Tahoma" w:cs="Tahoma"/>
          <w:sz w:val="22"/>
          <w:szCs w:val="22"/>
        </w:rPr>
        <w:t>kín</w:t>
      </w:r>
      <w:r>
        <w:rPr>
          <w:rFonts w:ascii="Tahoma" w:eastAsiaTheme="minorHAnsi" w:hAnsi="Tahoma" w:cs="Tahoma"/>
          <w:sz w:val="22"/>
          <w:szCs w:val="22"/>
        </w:rPr>
        <w:t xml:space="preserve"> về việc sử dụng các nguồn hỗ trợ này, hoặc quý vị muốn thảo luận về các </w:t>
      </w:r>
      <w:r w:rsidR="006F7AEB">
        <w:rPr>
          <w:rFonts w:ascii="Tahoma" w:eastAsiaTheme="minorHAnsi" w:hAnsi="Tahoma" w:cs="Tahoma"/>
          <w:sz w:val="22"/>
          <w:szCs w:val="22"/>
        </w:rPr>
        <w:t>khoản</w:t>
      </w:r>
      <w:r>
        <w:rPr>
          <w:rFonts w:ascii="Tahoma" w:eastAsiaTheme="minorHAnsi" w:hAnsi="Tahoma" w:cs="Tahoma"/>
          <w:sz w:val="22"/>
          <w:szCs w:val="22"/>
        </w:rPr>
        <w:t xml:space="preserve"> thanh toán khác, hãy liên lạc:</w:t>
      </w:r>
    </w:p>
    <w:p w14:paraId="455167A4" w14:textId="77777777" w:rsidR="000A27D7" w:rsidRPr="0015545D" w:rsidRDefault="000A27D7" w:rsidP="0015545D">
      <w:pPr>
        <w:spacing w:after="160" w:line="259" w:lineRule="auto"/>
        <w:rPr>
          <w:rFonts w:ascii="Tahoma" w:eastAsiaTheme="minorHAnsi" w:hAnsi="Tahoma" w:cs="Tahoma"/>
          <w:sz w:val="22"/>
          <w:szCs w:val="22"/>
        </w:rPr>
      </w:pPr>
    </w:p>
    <w:p w14:paraId="44B61FCB" w14:textId="5F01DB1D" w:rsidR="0015545D" w:rsidRDefault="0015545D" w:rsidP="0015545D">
      <w:pPr>
        <w:spacing w:after="160" w:line="259" w:lineRule="auto"/>
        <w:rPr>
          <w:rFonts w:ascii="Tahoma" w:eastAsiaTheme="minorHAnsi" w:hAnsi="Tahoma" w:cs="Tahoma"/>
          <w:sz w:val="22"/>
          <w:szCs w:val="22"/>
        </w:rPr>
      </w:pPr>
      <w:r w:rsidRPr="0015545D">
        <w:rPr>
          <w:rFonts w:ascii="Tahoma" w:eastAsiaTheme="minorHAnsi" w:hAnsi="Tahoma" w:cs="Tahoma"/>
          <w:sz w:val="22"/>
          <w:szCs w:val="22"/>
        </w:rPr>
        <w:t>Vincenzina Calabro</w:t>
      </w:r>
    </w:p>
    <w:p w14:paraId="7D3654FC" w14:textId="75CA863B" w:rsidR="000A27D7" w:rsidRPr="0015545D" w:rsidRDefault="000A27D7" w:rsidP="0015545D">
      <w:pPr>
        <w:spacing w:after="160" w:line="259" w:lineRule="auto"/>
        <w:rPr>
          <w:rFonts w:ascii="Tahoma" w:eastAsiaTheme="minorHAnsi" w:hAnsi="Tahoma" w:cs="Tahoma"/>
          <w:sz w:val="22"/>
          <w:szCs w:val="22"/>
        </w:rPr>
      </w:pPr>
      <w:r>
        <w:rPr>
          <w:rFonts w:ascii="Tahoma" w:eastAsiaTheme="minorHAnsi" w:hAnsi="Tahoma" w:cs="Tahoma"/>
          <w:sz w:val="22"/>
          <w:szCs w:val="22"/>
        </w:rPr>
        <w:t>Hiệu trưởng</w:t>
      </w:r>
    </w:p>
    <w:p w14:paraId="6C29349F" w14:textId="77777777" w:rsidR="0015545D" w:rsidRPr="0015545D" w:rsidRDefault="0015545D" w:rsidP="0015545D">
      <w:pPr>
        <w:spacing w:after="160" w:line="259" w:lineRule="auto"/>
        <w:rPr>
          <w:rFonts w:ascii="Tahoma" w:eastAsiaTheme="minorHAnsi" w:hAnsi="Tahoma" w:cs="Tahoma"/>
          <w:sz w:val="22"/>
          <w:szCs w:val="22"/>
        </w:rPr>
      </w:pPr>
      <w:r w:rsidRPr="0015545D">
        <w:rPr>
          <w:rFonts w:ascii="Tahoma" w:eastAsiaTheme="minorHAnsi" w:hAnsi="Tahoma" w:cs="Tahoma"/>
          <w:sz w:val="22"/>
          <w:szCs w:val="22"/>
        </w:rPr>
        <w:t>Ph: 03 9546 9578 | Email: Vincenzina.Calabro@education.vic.gov.au</w:t>
      </w:r>
    </w:p>
    <w:p w14:paraId="058BCECF" w14:textId="77777777" w:rsidR="006378AB" w:rsidRDefault="006378AB" w:rsidP="0015545D">
      <w:pPr>
        <w:spacing w:after="160" w:line="259" w:lineRule="auto"/>
        <w:rPr>
          <w:rFonts w:ascii="Tahoma" w:eastAsiaTheme="minorHAnsi" w:hAnsi="Tahoma" w:cs="Tahoma"/>
          <w:b/>
          <w:sz w:val="22"/>
          <w:szCs w:val="22"/>
        </w:rPr>
      </w:pPr>
    </w:p>
    <w:p w14:paraId="3DCB56A5" w14:textId="77777777" w:rsidR="006378AB" w:rsidRDefault="006378AB" w:rsidP="0015545D">
      <w:pPr>
        <w:spacing w:after="160" w:line="259" w:lineRule="auto"/>
        <w:rPr>
          <w:rFonts w:ascii="Tahoma" w:eastAsiaTheme="minorHAnsi" w:hAnsi="Tahoma" w:cs="Tahoma"/>
          <w:b/>
          <w:sz w:val="22"/>
          <w:szCs w:val="22"/>
        </w:rPr>
      </w:pPr>
    </w:p>
    <w:p w14:paraId="2A5CF67C" w14:textId="7B72A40E" w:rsidR="000A27D7" w:rsidRPr="0015545D" w:rsidRDefault="000A27D7" w:rsidP="0015545D">
      <w:pPr>
        <w:spacing w:after="160" w:line="259" w:lineRule="auto"/>
        <w:rPr>
          <w:rFonts w:ascii="Tahoma" w:eastAsiaTheme="minorHAnsi" w:hAnsi="Tahoma" w:cs="Tahoma"/>
          <w:b/>
          <w:sz w:val="22"/>
          <w:szCs w:val="22"/>
        </w:rPr>
      </w:pPr>
      <w:r>
        <w:rPr>
          <w:rFonts w:ascii="Tahoma" w:eastAsiaTheme="minorHAnsi" w:hAnsi="Tahoma" w:cs="Tahoma"/>
          <w:b/>
          <w:sz w:val="22"/>
          <w:szCs w:val="22"/>
        </w:rPr>
        <w:lastRenderedPageBreak/>
        <w:t>Hình thức Thanh toán</w:t>
      </w:r>
    </w:p>
    <w:p w14:paraId="3318C149" w14:textId="58563B24" w:rsidR="007F0D92" w:rsidRPr="0015545D" w:rsidRDefault="00E01FF6" w:rsidP="0015545D">
      <w:pPr>
        <w:spacing w:after="160" w:line="259" w:lineRule="auto"/>
        <w:rPr>
          <w:rFonts w:ascii="Tahoma" w:eastAsiaTheme="minorHAnsi" w:hAnsi="Tahoma" w:cs="Tahoma"/>
          <w:sz w:val="22"/>
          <w:szCs w:val="22"/>
        </w:rPr>
      </w:pPr>
      <w:r>
        <w:rPr>
          <w:rFonts w:ascii="Tahoma" w:eastAsiaTheme="minorHAnsi" w:hAnsi="Tahoma" w:cs="Tahoma"/>
          <w:sz w:val="22"/>
          <w:szCs w:val="22"/>
        </w:rPr>
        <w:t xml:space="preserve">Các khoản thanh toán được thu khi ghi danh. </w:t>
      </w:r>
      <w:r w:rsidR="001D7EB9">
        <w:rPr>
          <w:rFonts w:ascii="Tahoma" w:eastAsiaTheme="minorHAnsi" w:hAnsi="Tahoma" w:cs="Tahoma"/>
          <w:sz w:val="22"/>
          <w:szCs w:val="22"/>
        </w:rPr>
        <w:t>Có thể trả tiền mặt tại văn phòng.</w:t>
      </w:r>
    </w:p>
    <w:p w14:paraId="649B9F7B" w14:textId="1DBADABC" w:rsidR="00483B4B" w:rsidRPr="0015545D" w:rsidRDefault="00483B4B" w:rsidP="0015545D">
      <w:pPr>
        <w:spacing w:after="160" w:line="259" w:lineRule="auto"/>
        <w:rPr>
          <w:rFonts w:ascii="Tahoma" w:eastAsiaTheme="minorHAnsi" w:hAnsi="Tahoma" w:cs="Tahoma"/>
          <w:b/>
          <w:sz w:val="22"/>
          <w:szCs w:val="22"/>
        </w:rPr>
      </w:pPr>
      <w:r>
        <w:rPr>
          <w:rFonts w:ascii="Tahoma" w:eastAsiaTheme="minorHAnsi" w:hAnsi="Tahoma" w:cs="Tahoma"/>
          <w:b/>
          <w:sz w:val="22"/>
          <w:szCs w:val="22"/>
        </w:rPr>
        <w:t>Khoản tiền hoàn lại</w:t>
      </w:r>
    </w:p>
    <w:p w14:paraId="542A7151" w14:textId="3854FDC1" w:rsidR="0015545D" w:rsidRDefault="0025794F" w:rsidP="0015545D">
      <w:pPr>
        <w:spacing w:after="160" w:line="259" w:lineRule="auto"/>
        <w:rPr>
          <w:rFonts w:ascii="Tahoma" w:eastAsiaTheme="minorHAnsi" w:hAnsi="Tahoma" w:cs="Tahoma"/>
          <w:sz w:val="22"/>
          <w:szCs w:val="22"/>
        </w:rPr>
      </w:pPr>
      <w:r>
        <w:rPr>
          <w:rFonts w:ascii="Tahoma" w:eastAsiaTheme="minorHAnsi" w:hAnsi="Tahoma" w:cs="Tahoma"/>
          <w:sz w:val="22"/>
          <w:szCs w:val="22"/>
        </w:rPr>
        <w:t>Trường chúng tôi sẽ xem xét các yêu cầu hoàn lại một phần hoặc toàn bộ các khoản phụ huynh đã thanh toán theo từng trường hợp cụ thể và có xem xét đến hoàn cảnh cá nhân. Nói chung, chúng tôi sẽ không thể hoàn lại các khoản thanh toán cho vật dụng đã mua hoặc chi phí đã được thanh toán khi các khoản tiền đó đã được chuyển cho bên thứ ba. Ví dụ, khi bé không khỏe và không thể đi cắm trại trong khi chi phí cắm trại đã được thanh toán hoặc chuyển cho bên thứ ba và nhà trường không được hoàn lại tiền. Nếu có thể, chúng tôi sẽ cho phụ huynh biết rõ điều này tại thời điểm thanh toán</w:t>
      </w:r>
      <w:r w:rsidR="002A0D48">
        <w:rPr>
          <w:rFonts w:ascii="Tahoma" w:eastAsiaTheme="minorHAnsi" w:hAnsi="Tahoma" w:cs="Tahoma"/>
          <w:sz w:val="22"/>
          <w:szCs w:val="22"/>
        </w:rPr>
        <w:t>.</w:t>
      </w:r>
    </w:p>
    <w:p w14:paraId="2F97B46C" w14:textId="523AE118" w:rsidR="002A0D48" w:rsidRPr="0015545D" w:rsidRDefault="002A0D48" w:rsidP="0015545D">
      <w:pPr>
        <w:spacing w:after="160" w:line="259" w:lineRule="auto"/>
        <w:rPr>
          <w:rFonts w:ascii="Tahoma" w:eastAsiaTheme="minorHAnsi" w:hAnsi="Tahoma" w:cs="Tahoma"/>
          <w:sz w:val="22"/>
          <w:szCs w:val="22"/>
        </w:rPr>
      </w:pPr>
      <w:r>
        <w:rPr>
          <w:rFonts w:ascii="Tahoma" w:eastAsiaTheme="minorHAnsi" w:hAnsi="Tahoma" w:cs="Tahoma"/>
          <w:sz w:val="22"/>
          <w:szCs w:val="22"/>
        </w:rPr>
        <w:t>Để biết thêm thông tin về Chính sách Thanh toán dành cho Phụ huynh của Sở, vui lòng xem trang thông tin chung đính kèm.</w:t>
      </w:r>
    </w:p>
    <w:p w14:paraId="00CA1D2E" w14:textId="232B25C8" w:rsidR="002A0D48" w:rsidRPr="0015545D" w:rsidRDefault="002A0D48" w:rsidP="0015545D">
      <w:pPr>
        <w:spacing w:after="160" w:line="259" w:lineRule="auto"/>
        <w:rPr>
          <w:rFonts w:ascii="Tahoma" w:eastAsiaTheme="minorHAnsi" w:hAnsi="Tahoma" w:cs="Tahoma"/>
          <w:sz w:val="22"/>
          <w:szCs w:val="22"/>
        </w:rPr>
      </w:pPr>
      <w:r>
        <w:rPr>
          <w:rFonts w:ascii="Tahoma" w:eastAsiaTheme="minorHAnsi" w:hAnsi="Tahoma" w:cs="Tahoma"/>
          <w:sz w:val="22"/>
          <w:szCs w:val="22"/>
        </w:rPr>
        <w:t>Trân trọng,</w:t>
      </w:r>
    </w:p>
    <w:p w14:paraId="64F6C7AA" w14:textId="77777777" w:rsidR="0015545D" w:rsidRPr="0015545D" w:rsidRDefault="0015545D" w:rsidP="0015545D">
      <w:pPr>
        <w:spacing w:after="160" w:line="259" w:lineRule="auto"/>
        <w:rPr>
          <w:rFonts w:ascii="Tahoma" w:eastAsiaTheme="minorHAnsi" w:hAnsi="Tahoma" w:cs="Tahoma"/>
          <w:sz w:val="22"/>
          <w:szCs w:val="22"/>
        </w:rPr>
      </w:pPr>
    </w:p>
    <w:p w14:paraId="5E06D7A6" w14:textId="549CBE8E" w:rsidR="002A0D48" w:rsidRDefault="002A0D48" w:rsidP="0015545D">
      <w:pPr>
        <w:spacing w:after="160" w:line="259" w:lineRule="auto"/>
        <w:rPr>
          <w:rFonts w:ascii="Tahoma" w:eastAsiaTheme="minorHAnsi" w:hAnsi="Tahoma" w:cs="Tahoma"/>
          <w:sz w:val="22"/>
          <w:szCs w:val="22"/>
        </w:rPr>
      </w:pPr>
      <w:r>
        <w:rPr>
          <w:rFonts w:ascii="Tahoma" w:eastAsiaTheme="minorHAnsi" w:hAnsi="Tahoma" w:cs="Tahoma"/>
          <w:sz w:val="22"/>
          <w:szCs w:val="22"/>
        </w:rPr>
        <w:tab/>
      </w:r>
      <w:r>
        <w:rPr>
          <w:rFonts w:ascii="Tahoma" w:eastAsiaTheme="minorHAnsi" w:hAnsi="Tahoma" w:cs="Tahoma"/>
          <w:sz w:val="22"/>
          <w:szCs w:val="22"/>
        </w:rPr>
        <w:tab/>
      </w:r>
      <w:r>
        <w:rPr>
          <w:rFonts w:ascii="Tahoma" w:eastAsiaTheme="minorHAnsi" w:hAnsi="Tahoma" w:cs="Tahoma"/>
          <w:sz w:val="22"/>
          <w:szCs w:val="22"/>
        </w:rPr>
        <w:tab/>
      </w:r>
      <w:r>
        <w:rPr>
          <w:rFonts w:ascii="Tahoma" w:eastAsiaTheme="minorHAnsi" w:hAnsi="Tahoma" w:cs="Tahoma"/>
          <w:sz w:val="22"/>
          <w:szCs w:val="22"/>
        </w:rPr>
        <w:tab/>
      </w:r>
    </w:p>
    <w:p w14:paraId="6A56A3FD" w14:textId="40750991" w:rsidR="0015545D" w:rsidRDefault="002A0D48" w:rsidP="0015545D">
      <w:pPr>
        <w:spacing w:after="160" w:line="259" w:lineRule="auto"/>
        <w:rPr>
          <w:rFonts w:ascii="Tahoma" w:eastAsiaTheme="minorHAnsi" w:hAnsi="Tahoma" w:cs="Tahoma"/>
          <w:sz w:val="22"/>
          <w:szCs w:val="22"/>
        </w:rPr>
      </w:pPr>
      <w:r>
        <w:rPr>
          <w:rFonts w:ascii="Tahoma" w:eastAsiaTheme="minorHAnsi" w:hAnsi="Tahoma" w:cs="Tahoma"/>
          <w:sz w:val="22"/>
          <w:szCs w:val="22"/>
        </w:rPr>
        <w:t>Hiệu trưởng</w:t>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Pr>
          <w:rFonts w:ascii="Tahoma" w:eastAsiaTheme="minorHAnsi" w:hAnsi="Tahoma" w:cs="Tahoma"/>
          <w:sz w:val="22"/>
          <w:szCs w:val="22"/>
        </w:rPr>
        <w:t>Chủ tịch Hội đồng Nhà trường</w:t>
      </w:r>
    </w:p>
    <w:p w14:paraId="28CAE389" w14:textId="77777777" w:rsidR="002A0D48" w:rsidRPr="0015545D" w:rsidRDefault="002A0D48" w:rsidP="0015545D">
      <w:pPr>
        <w:spacing w:after="160" w:line="259" w:lineRule="auto"/>
        <w:rPr>
          <w:rFonts w:ascii="Tahoma" w:eastAsiaTheme="minorHAnsi" w:hAnsi="Tahoma" w:cs="Tahoma"/>
          <w:sz w:val="22"/>
          <w:szCs w:val="22"/>
        </w:rPr>
      </w:pPr>
    </w:p>
    <w:p w14:paraId="1BE2D022" w14:textId="77777777" w:rsidR="0015545D" w:rsidRPr="008A2F16" w:rsidRDefault="0015545D" w:rsidP="0015545D">
      <w:pPr>
        <w:spacing w:after="160" w:line="259" w:lineRule="auto"/>
        <w:rPr>
          <w:rFonts w:ascii="Tahoma" w:eastAsiaTheme="minorHAnsi" w:hAnsi="Tahoma" w:cs="Tahoma"/>
          <w:sz w:val="22"/>
          <w:szCs w:val="22"/>
        </w:rPr>
      </w:pPr>
      <w:r w:rsidRPr="008A2F16">
        <w:rPr>
          <w:rFonts w:ascii="Tahoma" w:eastAsiaTheme="minorHAnsi" w:hAnsi="Tahoma" w:cs="Tahoma"/>
          <w:sz w:val="22"/>
          <w:szCs w:val="22"/>
        </w:rPr>
        <w:t>[PRINCIPAL SIGNATURE BLOCK]</w:t>
      </w:r>
      <w:r w:rsidRPr="008A2F16">
        <w:rPr>
          <w:rFonts w:ascii="Tahoma" w:eastAsiaTheme="minorHAnsi" w:hAnsi="Tahoma" w:cs="Tahoma"/>
          <w:sz w:val="22"/>
          <w:szCs w:val="22"/>
        </w:rPr>
        <w:tab/>
      </w:r>
      <w:r w:rsidRPr="008A2F16">
        <w:rPr>
          <w:rFonts w:ascii="Tahoma" w:eastAsiaTheme="minorHAnsi" w:hAnsi="Tahoma" w:cs="Tahoma"/>
          <w:sz w:val="22"/>
          <w:szCs w:val="22"/>
        </w:rPr>
        <w:tab/>
        <w:t xml:space="preserve">  [SCHOOL COUNCIL SIGNATURE BLOCK]</w:t>
      </w:r>
    </w:p>
    <w:p w14:paraId="67576B2F" w14:textId="77777777" w:rsidR="0015545D" w:rsidRPr="0015545D" w:rsidRDefault="0015545D" w:rsidP="0015545D">
      <w:pPr>
        <w:spacing w:after="160" w:line="259" w:lineRule="auto"/>
        <w:rPr>
          <w:rFonts w:ascii="Tahoma" w:eastAsiaTheme="minorHAnsi" w:hAnsi="Tahoma" w:cs="Tahoma"/>
          <w:sz w:val="22"/>
          <w:szCs w:val="22"/>
        </w:rPr>
      </w:pPr>
    </w:p>
    <w:p w14:paraId="1FB7EB2E" w14:textId="77777777" w:rsidR="0015545D" w:rsidRPr="0015545D" w:rsidRDefault="0015545D" w:rsidP="0015545D">
      <w:pPr>
        <w:spacing w:after="160" w:line="259" w:lineRule="auto"/>
        <w:rPr>
          <w:rFonts w:ascii="Tahoma" w:eastAsiaTheme="minorHAnsi" w:hAnsi="Tahoma" w:cs="Tahoma"/>
          <w:sz w:val="22"/>
          <w:szCs w:val="22"/>
        </w:rPr>
      </w:pPr>
    </w:p>
    <w:p w14:paraId="6DC5F5E9" w14:textId="5C39D462" w:rsidR="0015545D" w:rsidRDefault="0015545D" w:rsidP="0015545D">
      <w:pPr>
        <w:spacing w:after="160" w:line="259" w:lineRule="auto"/>
        <w:rPr>
          <w:rFonts w:ascii="Tahoma" w:eastAsiaTheme="minorHAnsi" w:hAnsi="Tahoma" w:cs="Tahoma"/>
          <w:sz w:val="22"/>
          <w:szCs w:val="22"/>
        </w:rPr>
      </w:pPr>
    </w:p>
    <w:p w14:paraId="3195ACFD" w14:textId="561A2347" w:rsidR="00D24655" w:rsidRDefault="00D24655" w:rsidP="0015545D">
      <w:pPr>
        <w:spacing w:after="160" w:line="259" w:lineRule="auto"/>
        <w:rPr>
          <w:rFonts w:ascii="Tahoma" w:eastAsiaTheme="minorHAnsi" w:hAnsi="Tahoma" w:cs="Tahoma"/>
          <w:sz w:val="22"/>
          <w:szCs w:val="22"/>
        </w:rPr>
      </w:pPr>
    </w:p>
    <w:p w14:paraId="43C82B91" w14:textId="713C2C2B" w:rsidR="00D24655" w:rsidRDefault="00D24655" w:rsidP="0015545D">
      <w:pPr>
        <w:spacing w:after="160" w:line="259" w:lineRule="auto"/>
        <w:rPr>
          <w:rFonts w:ascii="Tahoma" w:eastAsiaTheme="minorHAnsi" w:hAnsi="Tahoma" w:cs="Tahoma"/>
          <w:sz w:val="22"/>
          <w:szCs w:val="22"/>
        </w:rPr>
      </w:pPr>
    </w:p>
    <w:p w14:paraId="2C776D4D" w14:textId="7CA8EA3A" w:rsidR="00D24655" w:rsidRDefault="00D24655" w:rsidP="0015545D">
      <w:pPr>
        <w:spacing w:after="160" w:line="259" w:lineRule="auto"/>
        <w:rPr>
          <w:rFonts w:ascii="Tahoma" w:eastAsiaTheme="minorHAnsi" w:hAnsi="Tahoma" w:cs="Tahoma"/>
          <w:sz w:val="22"/>
          <w:szCs w:val="22"/>
        </w:rPr>
      </w:pPr>
    </w:p>
    <w:p w14:paraId="772EA94E" w14:textId="77777777" w:rsidR="00D24655" w:rsidRPr="0015545D" w:rsidRDefault="00D24655" w:rsidP="0015545D">
      <w:pPr>
        <w:spacing w:after="160" w:line="259" w:lineRule="auto"/>
        <w:rPr>
          <w:rFonts w:ascii="Tahoma" w:eastAsiaTheme="minorHAnsi" w:hAnsi="Tahoma" w:cs="Tahoma"/>
          <w:sz w:val="22"/>
          <w:szCs w:val="22"/>
        </w:rPr>
      </w:pPr>
    </w:p>
    <w:p w14:paraId="5E77E04E" w14:textId="77777777" w:rsidR="0015545D" w:rsidRPr="0015545D" w:rsidRDefault="0015545D" w:rsidP="0015545D">
      <w:pPr>
        <w:spacing w:after="160" w:line="259" w:lineRule="auto"/>
        <w:rPr>
          <w:rFonts w:ascii="Tahoma" w:eastAsiaTheme="minorHAnsi" w:hAnsi="Tahoma" w:cs="Tahoma"/>
          <w:sz w:val="22"/>
          <w:szCs w:val="22"/>
        </w:rPr>
      </w:pPr>
    </w:p>
    <w:p w14:paraId="37E5097F" w14:textId="77777777" w:rsidR="0015545D" w:rsidRPr="0015545D" w:rsidRDefault="0015545D" w:rsidP="0015545D">
      <w:pPr>
        <w:spacing w:after="160" w:line="259" w:lineRule="auto"/>
        <w:rPr>
          <w:rFonts w:ascii="Tahoma" w:eastAsiaTheme="minorHAnsi" w:hAnsi="Tahoma" w:cs="Tahoma"/>
          <w:sz w:val="22"/>
          <w:szCs w:val="22"/>
        </w:rPr>
      </w:pPr>
    </w:p>
    <w:p w14:paraId="68AA1BF6" w14:textId="77777777" w:rsidR="0015545D" w:rsidRPr="0015545D" w:rsidRDefault="0015545D" w:rsidP="0015545D">
      <w:pPr>
        <w:spacing w:after="160" w:line="259" w:lineRule="auto"/>
        <w:rPr>
          <w:rFonts w:ascii="Tahoma" w:eastAsiaTheme="minorHAnsi" w:hAnsi="Tahoma" w:cs="Tahoma"/>
          <w:sz w:val="22"/>
          <w:szCs w:val="22"/>
        </w:rPr>
      </w:pPr>
    </w:p>
    <w:p w14:paraId="60FF8980" w14:textId="77777777" w:rsidR="0015545D" w:rsidRPr="0015545D" w:rsidRDefault="0015545D" w:rsidP="0015545D">
      <w:pPr>
        <w:spacing w:after="160" w:line="259" w:lineRule="auto"/>
        <w:rPr>
          <w:rFonts w:ascii="Tahoma" w:eastAsiaTheme="minorHAnsi" w:hAnsi="Tahoma" w:cs="Tahoma"/>
          <w:sz w:val="22"/>
          <w:szCs w:val="22"/>
        </w:rPr>
      </w:pPr>
    </w:p>
    <w:p w14:paraId="464AEB3C" w14:textId="77777777" w:rsidR="0015545D" w:rsidRPr="0015545D" w:rsidRDefault="0015545D" w:rsidP="0015545D">
      <w:pPr>
        <w:spacing w:after="160" w:line="259" w:lineRule="auto"/>
        <w:rPr>
          <w:rFonts w:ascii="Tahoma" w:eastAsiaTheme="minorHAnsi" w:hAnsi="Tahoma" w:cs="Tahoma"/>
          <w:sz w:val="22"/>
          <w:szCs w:val="22"/>
        </w:rPr>
      </w:pPr>
    </w:p>
    <w:p w14:paraId="432F40AD" w14:textId="77777777" w:rsidR="0015545D" w:rsidRPr="0015545D" w:rsidRDefault="0015545D" w:rsidP="0015545D">
      <w:pPr>
        <w:spacing w:after="160" w:line="259" w:lineRule="auto"/>
        <w:rPr>
          <w:rFonts w:ascii="Tahoma" w:eastAsiaTheme="minorHAnsi" w:hAnsi="Tahoma" w:cs="Tahoma"/>
          <w:sz w:val="22"/>
          <w:szCs w:val="22"/>
        </w:rPr>
      </w:pPr>
    </w:p>
    <w:p w14:paraId="06D10B90"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1CB53735"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6F139FF4"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5EEC3A37"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27824372" w14:textId="54220773"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439F9542" w14:textId="299F2CFC" w:rsidR="00E937C1" w:rsidRDefault="00E937C1" w:rsidP="0015545D">
      <w:pPr>
        <w:keepNext/>
        <w:keepLines/>
        <w:spacing w:before="40" w:after="120"/>
        <w:outlineLvl w:val="2"/>
        <w:rPr>
          <w:rFonts w:asciiTheme="majorHAnsi" w:eastAsiaTheme="majorEastAsia" w:hAnsiTheme="majorHAnsi" w:cstheme="majorBidi"/>
          <w:b/>
          <w:color w:val="000000" w:themeColor="text1"/>
          <w:sz w:val="36"/>
          <w:szCs w:val="36"/>
          <w:lang w:val="en-GB"/>
        </w:rPr>
      </w:pPr>
      <w:r>
        <w:rPr>
          <w:rFonts w:asciiTheme="majorHAnsi" w:eastAsiaTheme="majorEastAsia" w:hAnsiTheme="majorHAnsi" w:cstheme="majorBidi"/>
          <w:b/>
          <w:color w:val="000000" w:themeColor="text1"/>
          <w:sz w:val="36"/>
          <w:szCs w:val="36"/>
          <w:lang w:val="en-GB"/>
        </w:rPr>
        <w:lastRenderedPageBreak/>
        <w:t>Đóng góp Tự nguyệ</w:t>
      </w:r>
      <w:r w:rsidR="005240DA">
        <w:rPr>
          <w:rFonts w:asciiTheme="majorHAnsi" w:eastAsiaTheme="majorEastAsia" w:hAnsiTheme="majorHAnsi" w:cstheme="majorBidi"/>
          <w:b/>
          <w:color w:val="000000" w:themeColor="text1"/>
          <w:sz w:val="36"/>
          <w:szCs w:val="36"/>
          <w:lang w:val="en-GB"/>
        </w:rPr>
        <w:t>n</w:t>
      </w:r>
    </w:p>
    <w:p w14:paraId="126D4E95" w14:textId="05B08C2A" w:rsidR="0015545D" w:rsidRPr="00950525" w:rsidRDefault="00664000" w:rsidP="0015545D">
      <w:pPr>
        <w:spacing w:line="259" w:lineRule="auto"/>
        <w:rPr>
          <w:rFonts w:asciiTheme="minorHAnsi" w:eastAsiaTheme="minorHAnsi" w:hAnsiTheme="minorHAnsi" w:cstheme="minorBidi"/>
          <w:i/>
          <w:iCs/>
          <w:sz w:val="22"/>
          <w:szCs w:val="22"/>
        </w:rPr>
      </w:pPr>
      <w:r w:rsidRPr="00950525">
        <w:rPr>
          <w:rFonts w:asciiTheme="minorHAnsi" w:eastAsiaTheme="minorHAnsi" w:hAnsiTheme="minorHAnsi" w:cstheme="minorBidi"/>
          <w:i/>
          <w:iCs/>
          <w:sz w:val="22"/>
          <w:szCs w:val="22"/>
        </w:rPr>
        <w:t xml:space="preserve">Trường Anh Ngữ Noble Park vẫn rất vui nhận các khoản đóng góp của quý vị nhằm hỗ trợ trường chúng tôi. </w:t>
      </w:r>
    </w:p>
    <w:p w14:paraId="692EE838" w14:textId="77777777" w:rsidR="00664000" w:rsidRPr="0015545D" w:rsidRDefault="00664000" w:rsidP="0015545D">
      <w:pPr>
        <w:spacing w:line="259" w:lineRule="auto"/>
        <w:rPr>
          <w:rFonts w:asciiTheme="minorHAnsi" w:eastAsiaTheme="minorHAnsi" w:hAnsiTheme="minorHAnsi" w:cstheme="minorBidi"/>
          <w:sz w:val="22"/>
          <w:szCs w:val="22"/>
        </w:rPr>
      </w:pPr>
    </w:p>
    <w:p w14:paraId="5FA9AF05" w14:textId="4828B514" w:rsidR="00DD04A2" w:rsidRDefault="00287FD1" w:rsidP="00287FD1">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Quý vị có thể </w:t>
      </w:r>
      <w:r w:rsidR="0087703D" w:rsidRPr="00287FD1">
        <w:rPr>
          <w:rFonts w:asciiTheme="minorHAnsi" w:eastAsiaTheme="minorHAnsi" w:hAnsiTheme="minorHAnsi" w:cstheme="minorBidi"/>
          <w:sz w:val="22"/>
          <w:szCs w:val="22"/>
        </w:rPr>
        <w:t xml:space="preserve">tự nguyện </w:t>
      </w:r>
      <w:r w:rsidR="00DD04A2" w:rsidRPr="00287FD1">
        <w:rPr>
          <w:rFonts w:asciiTheme="minorHAnsi" w:eastAsiaTheme="minorHAnsi" w:hAnsiTheme="minorHAnsi" w:cstheme="minorBidi"/>
          <w:sz w:val="22"/>
          <w:szCs w:val="22"/>
        </w:rPr>
        <w:t xml:space="preserve">đóng góp </w:t>
      </w:r>
      <w:r w:rsidR="00867428">
        <w:rPr>
          <w:rFonts w:asciiTheme="minorHAnsi" w:eastAsiaTheme="minorHAnsi" w:hAnsiTheme="minorHAnsi" w:cstheme="minorBidi"/>
          <w:sz w:val="22"/>
          <w:szCs w:val="22"/>
        </w:rPr>
        <w:t>mộ</w:t>
      </w:r>
      <w:r w:rsidR="0087703D">
        <w:rPr>
          <w:rFonts w:asciiTheme="minorHAnsi" w:eastAsiaTheme="minorHAnsi" w:hAnsiTheme="minorHAnsi" w:cstheme="minorBidi"/>
          <w:sz w:val="22"/>
          <w:szCs w:val="22"/>
        </w:rPr>
        <w:t>t</w:t>
      </w:r>
      <w:r w:rsidR="00867428">
        <w:rPr>
          <w:rFonts w:asciiTheme="minorHAnsi" w:eastAsiaTheme="minorHAnsi" w:hAnsiTheme="minorHAnsi" w:cstheme="minorBidi"/>
          <w:sz w:val="22"/>
          <w:szCs w:val="22"/>
        </w:rPr>
        <w:t xml:space="preserve"> khoản </w:t>
      </w:r>
      <w:r w:rsidR="00DD04A2" w:rsidRPr="00287FD1">
        <w:rPr>
          <w:rFonts w:asciiTheme="minorHAnsi" w:eastAsiaTheme="minorHAnsi" w:hAnsiTheme="minorHAnsi" w:cstheme="minorBidi"/>
          <w:sz w:val="22"/>
          <w:szCs w:val="22"/>
        </w:rPr>
        <w:t>chung</w:t>
      </w:r>
      <w:r w:rsidR="0087703D">
        <w:rPr>
          <w:rFonts w:asciiTheme="minorHAnsi" w:eastAsiaTheme="minorHAnsi" w:hAnsiTheme="minorHAnsi" w:cstheme="minorBidi"/>
          <w:sz w:val="22"/>
          <w:szCs w:val="22"/>
        </w:rPr>
        <w:t xml:space="preserve"> </w:t>
      </w:r>
      <w:r w:rsidR="00DD04A2" w:rsidRPr="00287FD1">
        <w:rPr>
          <w:rFonts w:asciiTheme="minorHAnsi" w:eastAsiaTheme="minorHAnsi" w:hAnsiTheme="minorHAnsi" w:cstheme="minorBidi"/>
          <w:sz w:val="22"/>
          <w:szCs w:val="22"/>
        </w:rPr>
        <w:t>dành cho tất cả các ưu tiên quan trọng của trường chúng tôi</w:t>
      </w:r>
      <w:r w:rsidR="00867428">
        <w:rPr>
          <w:rFonts w:asciiTheme="minorHAnsi" w:eastAsiaTheme="minorHAnsi" w:hAnsiTheme="minorHAnsi" w:cstheme="minorBidi"/>
          <w:sz w:val="22"/>
          <w:szCs w:val="22"/>
        </w:rPr>
        <w:t xml:space="preserve"> trong năm 2021 cũng như cung cấp các hoạt động và dịch vụ </w:t>
      </w:r>
      <w:r w:rsidR="00140C30">
        <w:rPr>
          <w:rFonts w:asciiTheme="minorHAnsi" w:eastAsiaTheme="minorHAnsi" w:hAnsiTheme="minorHAnsi" w:cstheme="minorBidi"/>
          <w:sz w:val="22"/>
          <w:szCs w:val="22"/>
        </w:rPr>
        <w:t xml:space="preserve">phụ thêm </w:t>
      </w:r>
      <w:r w:rsidR="00867428">
        <w:rPr>
          <w:rFonts w:asciiTheme="minorHAnsi" w:eastAsiaTheme="minorHAnsi" w:hAnsiTheme="minorHAnsi" w:cstheme="minorBidi"/>
          <w:sz w:val="22"/>
          <w:szCs w:val="22"/>
        </w:rPr>
        <w:t xml:space="preserve">cho tất cả các học sinh. </w:t>
      </w:r>
    </w:p>
    <w:p w14:paraId="1E7183D8" w14:textId="731F7F38" w:rsidR="00867428" w:rsidRDefault="0087703D" w:rsidP="00287FD1">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Hoặc quý vị có thể </w:t>
      </w:r>
      <w:r w:rsidRPr="00287FD1">
        <w:rPr>
          <w:rFonts w:asciiTheme="minorHAnsi" w:eastAsiaTheme="minorHAnsi" w:hAnsiTheme="minorHAnsi" w:cstheme="minorBidi"/>
          <w:sz w:val="22"/>
          <w:szCs w:val="22"/>
        </w:rPr>
        <w:t xml:space="preserve">tự nguyện đóng góp </w:t>
      </w:r>
      <w:r>
        <w:rPr>
          <w:rFonts w:asciiTheme="minorHAnsi" w:eastAsiaTheme="minorHAnsi" w:hAnsiTheme="minorHAnsi" w:cstheme="minorBidi"/>
          <w:sz w:val="22"/>
          <w:szCs w:val="22"/>
        </w:rPr>
        <w:t>một khoản dành cho các ưu tiên cụ thể liệt kê trong bảng dưới đây:</w:t>
      </w:r>
    </w:p>
    <w:p w14:paraId="1A6070D8" w14:textId="77777777" w:rsidR="005A4EC7" w:rsidRDefault="005A4EC7" w:rsidP="00287FD1">
      <w:pPr>
        <w:spacing w:line="259" w:lineRule="auto"/>
        <w:rPr>
          <w:rFonts w:asciiTheme="minorHAnsi" w:eastAsiaTheme="minorHAnsi" w:hAnsiTheme="minorHAnsi" w:cstheme="minorBidi"/>
          <w:sz w:val="22"/>
          <w:szCs w:val="22"/>
        </w:rPr>
      </w:pPr>
    </w:p>
    <w:p w14:paraId="0AB62267" w14:textId="77777777" w:rsidR="00287FD1" w:rsidRPr="0015545D" w:rsidRDefault="00287FD1" w:rsidP="00287FD1">
      <w:pPr>
        <w:spacing w:line="259" w:lineRule="auto"/>
        <w:rPr>
          <w:rFonts w:asciiTheme="minorHAnsi" w:eastAsiaTheme="minorHAnsi" w:hAnsiTheme="minorHAnsi" w:cstheme="minorBidi"/>
          <w:sz w:val="22"/>
          <w:szCs w:val="22"/>
        </w:rPr>
      </w:pPr>
    </w:p>
    <w:tbl>
      <w:tblPr>
        <w:tblStyle w:val="TableGrid"/>
        <w:tblW w:w="5154" w:type="pct"/>
        <w:tblLayout w:type="fixed"/>
        <w:tblLook w:val="04A0" w:firstRow="1" w:lastRow="0" w:firstColumn="1" w:lastColumn="0" w:noHBand="0" w:noVBand="1"/>
      </w:tblPr>
      <w:tblGrid>
        <w:gridCol w:w="4935"/>
        <w:gridCol w:w="1542"/>
        <w:gridCol w:w="929"/>
        <w:gridCol w:w="925"/>
        <w:gridCol w:w="925"/>
        <w:gridCol w:w="1545"/>
      </w:tblGrid>
      <w:tr w:rsidR="0015545D" w:rsidRPr="0015545D" w14:paraId="72221DA9" w14:textId="77777777" w:rsidTr="00627E34">
        <w:tc>
          <w:tcPr>
            <w:tcW w:w="2285" w:type="pct"/>
            <w:shd w:val="clear" w:color="auto" w:fill="C00000"/>
          </w:tcPr>
          <w:p w14:paraId="2077E87A" w14:textId="3E563111" w:rsidR="00892EB2" w:rsidRPr="0015545D" w:rsidRDefault="00892EB2" w:rsidP="00627E34">
            <w:pPr>
              <w:rPr>
                <w:rFonts w:cs="Arial"/>
                <w:sz w:val="22"/>
              </w:rPr>
            </w:pPr>
            <w:r>
              <w:rPr>
                <w:rFonts w:cs="Arial"/>
                <w:sz w:val="22"/>
              </w:rPr>
              <w:t>Đóng góp Tự Nguyện</w:t>
            </w:r>
          </w:p>
        </w:tc>
        <w:tc>
          <w:tcPr>
            <w:tcW w:w="714" w:type="pct"/>
            <w:shd w:val="clear" w:color="auto" w:fill="C00000"/>
          </w:tcPr>
          <w:p w14:paraId="331E6105" w14:textId="03B14F2A" w:rsidR="00892EB2" w:rsidRPr="0015545D" w:rsidRDefault="00892EB2" w:rsidP="00627E34">
            <w:pPr>
              <w:rPr>
                <w:rFonts w:cs="Arial"/>
                <w:sz w:val="22"/>
              </w:rPr>
            </w:pPr>
            <w:r>
              <w:rPr>
                <w:rFonts w:cs="Arial"/>
                <w:sz w:val="22"/>
              </w:rPr>
              <w:t>Được khấu trừ thuế?</w:t>
            </w:r>
          </w:p>
        </w:tc>
        <w:tc>
          <w:tcPr>
            <w:tcW w:w="1286" w:type="pct"/>
            <w:gridSpan w:val="3"/>
            <w:shd w:val="clear" w:color="auto" w:fill="C00000"/>
          </w:tcPr>
          <w:p w14:paraId="2F7CC858" w14:textId="2A8A05D2" w:rsidR="00892EB2" w:rsidRPr="0015545D" w:rsidRDefault="00892EB2" w:rsidP="00627E34">
            <w:pPr>
              <w:jc w:val="center"/>
              <w:rPr>
                <w:rFonts w:cs="Arial"/>
                <w:b/>
                <w:sz w:val="22"/>
              </w:rPr>
            </w:pPr>
            <w:r>
              <w:rPr>
                <w:rFonts w:cs="Arial"/>
                <w:b/>
                <w:sz w:val="22"/>
              </w:rPr>
              <w:t>Khoản Đóng góp Tự nguyện Gợi ý cho mỗi gia đình</w:t>
            </w:r>
          </w:p>
        </w:tc>
        <w:tc>
          <w:tcPr>
            <w:tcW w:w="715" w:type="pct"/>
            <w:shd w:val="clear" w:color="auto" w:fill="C00000"/>
          </w:tcPr>
          <w:p w14:paraId="611EB567" w14:textId="6FD97791" w:rsidR="00892EB2" w:rsidRPr="0015545D" w:rsidRDefault="003E73C1" w:rsidP="00627E34">
            <w:pPr>
              <w:rPr>
                <w:rFonts w:cs="Arial"/>
                <w:sz w:val="22"/>
              </w:rPr>
            </w:pPr>
            <w:r>
              <w:rPr>
                <w:rFonts w:cs="Arial"/>
                <w:sz w:val="22"/>
              </w:rPr>
              <w:t>Số tiền</w:t>
            </w:r>
          </w:p>
        </w:tc>
      </w:tr>
      <w:tr w:rsidR="0015545D" w:rsidRPr="0015545D" w14:paraId="169C7674" w14:textId="77777777" w:rsidTr="00627E34">
        <w:tc>
          <w:tcPr>
            <w:tcW w:w="5000" w:type="pct"/>
            <w:gridSpan w:val="6"/>
          </w:tcPr>
          <w:p w14:paraId="21D8D628" w14:textId="37DA2E23" w:rsidR="0059470D" w:rsidRPr="0015545D" w:rsidRDefault="0059470D" w:rsidP="00627E34">
            <w:pPr>
              <w:rPr>
                <w:rFonts w:cs="Arial"/>
                <w:sz w:val="22"/>
              </w:rPr>
            </w:pPr>
            <w:r>
              <w:rPr>
                <w:i/>
                <w:iCs/>
                <w:color w:val="FF0000"/>
                <w:sz w:val="22"/>
              </w:rPr>
              <w:t>[đóng góp tự nguyện chung]</w:t>
            </w:r>
          </w:p>
        </w:tc>
      </w:tr>
      <w:tr w:rsidR="0015545D" w:rsidRPr="0015545D" w14:paraId="059A12F6" w14:textId="77777777" w:rsidTr="00627E34">
        <w:tc>
          <w:tcPr>
            <w:tcW w:w="2285" w:type="pct"/>
          </w:tcPr>
          <w:p w14:paraId="5F7830D2" w14:textId="77777777" w:rsidR="00A62AFF" w:rsidRDefault="00A62AFF" w:rsidP="00627E34">
            <w:pPr>
              <w:contextualSpacing/>
              <w:rPr>
                <w:i/>
                <w:iCs/>
                <w:color w:val="FF0000"/>
                <w:sz w:val="22"/>
              </w:rPr>
            </w:pPr>
          </w:p>
          <w:p w14:paraId="0B790348" w14:textId="5CB79B3A" w:rsidR="00E02DE0" w:rsidRPr="0015545D" w:rsidRDefault="00E02DE0" w:rsidP="00627E34">
            <w:pPr>
              <w:contextualSpacing/>
              <w:rPr>
                <w:i/>
                <w:iCs/>
                <w:color w:val="FF0000"/>
                <w:sz w:val="22"/>
              </w:rPr>
            </w:pPr>
            <w:r>
              <w:rPr>
                <w:i/>
                <w:iCs/>
                <w:color w:val="FF0000"/>
                <w:sz w:val="22"/>
              </w:rPr>
              <w:t>[Ví dụ: Đóng góp Chung]</w:t>
            </w:r>
          </w:p>
        </w:tc>
        <w:tc>
          <w:tcPr>
            <w:tcW w:w="714" w:type="pct"/>
          </w:tcPr>
          <w:p w14:paraId="6F1F5ADC" w14:textId="77777777" w:rsidR="005712C7" w:rsidRDefault="005712C7" w:rsidP="00627E34">
            <w:pPr>
              <w:jc w:val="center"/>
              <w:rPr>
                <w:rFonts w:cs="Arial"/>
                <w:i/>
                <w:iCs/>
                <w:color w:val="FF0000"/>
                <w:sz w:val="22"/>
              </w:rPr>
            </w:pPr>
          </w:p>
          <w:p w14:paraId="3C7F8B0B" w14:textId="217DB898" w:rsidR="00E02DE0" w:rsidRPr="0015545D" w:rsidRDefault="00E02DE0" w:rsidP="00627E34">
            <w:pPr>
              <w:jc w:val="center"/>
              <w:rPr>
                <w:rFonts w:cs="Arial"/>
                <w:i/>
                <w:iCs/>
                <w:color w:val="FF0000"/>
                <w:sz w:val="22"/>
              </w:rPr>
            </w:pPr>
            <w:r>
              <w:rPr>
                <w:rFonts w:cs="Arial"/>
                <w:i/>
                <w:iCs/>
                <w:color w:val="FF0000"/>
                <w:sz w:val="22"/>
              </w:rPr>
              <w:t>Không</w:t>
            </w:r>
          </w:p>
        </w:tc>
        <w:tc>
          <w:tcPr>
            <w:tcW w:w="430" w:type="pct"/>
          </w:tcPr>
          <w:p w14:paraId="0405ED15" w14:textId="674E5AB6" w:rsidR="0015545D" w:rsidRPr="0015545D" w:rsidRDefault="008E0BBF" w:rsidP="00627E34">
            <w:pPr>
              <w:jc w:val="center"/>
              <w:rPr>
                <w:rFonts w:cs="Arial"/>
                <w:i/>
                <w:iCs/>
                <w:color w:val="FF0000"/>
                <w:sz w:val="22"/>
              </w:rPr>
            </w:pPr>
            <w:r>
              <w:rPr>
                <w:rFonts w:cs="Arial"/>
                <w:i/>
                <w:iCs/>
                <w:color w:val="FF0000"/>
                <w:sz w:val="22"/>
              </w:rPr>
              <w:t>Ví dụ</w:t>
            </w:r>
            <w:r w:rsidR="0015545D" w:rsidRPr="0015545D">
              <w:rPr>
                <w:rFonts w:cs="Arial"/>
                <w:i/>
                <w:iCs/>
                <w:color w:val="FF0000"/>
                <w:sz w:val="22"/>
              </w:rPr>
              <w:t xml:space="preserve"> $10</w:t>
            </w:r>
          </w:p>
        </w:tc>
        <w:tc>
          <w:tcPr>
            <w:tcW w:w="428" w:type="pct"/>
          </w:tcPr>
          <w:p w14:paraId="7264E810" w14:textId="0C303353"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w:t>
            </w:r>
            <w:r w:rsidR="0015545D" w:rsidRPr="0015545D">
              <w:rPr>
                <w:rFonts w:cs="Arial"/>
                <w:i/>
                <w:iCs/>
                <w:color w:val="FF0000"/>
                <w:sz w:val="22"/>
              </w:rPr>
              <w:t>20</w:t>
            </w:r>
          </w:p>
        </w:tc>
        <w:tc>
          <w:tcPr>
            <w:tcW w:w="428" w:type="pct"/>
          </w:tcPr>
          <w:p w14:paraId="242798D0" w14:textId="5C4ED116" w:rsidR="0015545D" w:rsidRPr="0015545D" w:rsidRDefault="008E0BBF" w:rsidP="002B5221">
            <w:pP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$30</w:t>
            </w:r>
          </w:p>
        </w:tc>
        <w:tc>
          <w:tcPr>
            <w:tcW w:w="715" w:type="pct"/>
          </w:tcPr>
          <w:p w14:paraId="1E1E25BA" w14:textId="77777777" w:rsidR="0015545D" w:rsidRPr="0015545D" w:rsidRDefault="0015545D" w:rsidP="00627E34">
            <w:pPr>
              <w:rPr>
                <w:rFonts w:cs="Arial"/>
                <w:i/>
                <w:iCs/>
                <w:sz w:val="22"/>
              </w:rPr>
            </w:pPr>
          </w:p>
        </w:tc>
      </w:tr>
      <w:tr w:rsidR="0015545D" w:rsidRPr="0015545D" w14:paraId="1685D057" w14:textId="77777777" w:rsidTr="00627E34">
        <w:tc>
          <w:tcPr>
            <w:tcW w:w="2285" w:type="pct"/>
          </w:tcPr>
          <w:p w14:paraId="3EC63F0D" w14:textId="11B4A02D" w:rsidR="0015545D" w:rsidRDefault="0015545D" w:rsidP="00627E34">
            <w:pPr>
              <w:contextualSpacing/>
              <w:rPr>
                <w:i/>
                <w:iCs/>
                <w:color w:val="FF0000"/>
                <w:sz w:val="22"/>
              </w:rPr>
            </w:pPr>
          </w:p>
          <w:p w14:paraId="02D6184D" w14:textId="0B06FD0D" w:rsidR="00E02DE0" w:rsidRPr="0015545D" w:rsidRDefault="00E02DE0" w:rsidP="00627E34">
            <w:pPr>
              <w:contextualSpacing/>
              <w:rPr>
                <w:i/>
                <w:iCs/>
                <w:color w:val="FF0000"/>
                <w:sz w:val="22"/>
              </w:rPr>
            </w:pPr>
            <w:r>
              <w:rPr>
                <w:i/>
                <w:iCs/>
                <w:color w:val="FF0000"/>
                <w:sz w:val="22"/>
              </w:rPr>
              <w:t>[Ví dụ: Chương trình âm nhạc chuyên biệt]</w:t>
            </w:r>
          </w:p>
        </w:tc>
        <w:tc>
          <w:tcPr>
            <w:tcW w:w="714" w:type="pct"/>
          </w:tcPr>
          <w:p w14:paraId="5642FACA" w14:textId="77777777" w:rsidR="005712C7" w:rsidRDefault="005712C7" w:rsidP="00627E34">
            <w:pPr>
              <w:jc w:val="center"/>
              <w:rPr>
                <w:rFonts w:cs="Arial"/>
                <w:i/>
                <w:iCs/>
                <w:color w:val="FF0000"/>
                <w:sz w:val="22"/>
              </w:rPr>
            </w:pPr>
          </w:p>
          <w:p w14:paraId="6A6EE689" w14:textId="20ED9A3E" w:rsidR="00C511FF" w:rsidRPr="0015545D" w:rsidRDefault="00C511FF" w:rsidP="00627E34">
            <w:pPr>
              <w:jc w:val="center"/>
              <w:rPr>
                <w:rFonts w:cs="Arial"/>
                <w:i/>
                <w:iCs/>
                <w:color w:val="FF0000"/>
                <w:sz w:val="22"/>
              </w:rPr>
            </w:pPr>
            <w:r>
              <w:rPr>
                <w:rFonts w:cs="Arial"/>
                <w:i/>
                <w:iCs/>
                <w:color w:val="FF0000"/>
                <w:sz w:val="22"/>
              </w:rPr>
              <w:t>Không</w:t>
            </w:r>
          </w:p>
        </w:tc>
        <w:tc>
          <w:tcPr>
            <w:tcW w:w="430" w:type="pct"/>
          </w:tcPr>
          <w:p w14:paraId="3B8F0830" w14:textId="64BD0800"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$10</w:t>
            </w:r>
          </w:p>
        </w:tc>
        <w:tc>
          <w:tcPr>
            <w:tcW w:w="428" w:type="pct"/>
          </w:tcPr>
          <w:p w14:paraId="7939F1ED" w14:textId="5DCFC47C"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$20</w:t>
            </w:r>
          </w:p>
        </w:tc>
        <w:tc>
          <w:tcPr>
            <w:tcW w:w="428" w:type="pct"/>
          </w:tcPr>
          <w:p w14:paraId="3F02FECB" w14:textId="653C42A5" w:rsidR="0015545D" w:rsidRPr="0015545D" w:rsidRDefault="008E0BBF" w:rsidP="00627E34">
            <w:pP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$30</w:t>
            </w:r>
          </w:p>
        </w:tc>
        <w:tc>
          <w:tcPr>
            <w:tcW w:w="715" w:type="pct"/>
          </w:tcPr>
          <w:p w14:paraId="70F58896" w14:textId="77777777" w:rsidR="0015545D" w:rsidRPr="0015545D" w:rsidRDefault="0015545D" w:rsidP="00627E34">
            <w:pPr>
              <w:rPr>
                <w:rFonts w:cs="Arial"/>
                <w:i/>
                <w:iCs/>
                <w:sz w:val="22"/>
              </w:rPr>
            </w:pPr>
          </w:p>
        </w:tc>
      </w:tr>
      <w:tr w:rsidR="0015545D" w:rsidRPr="0015545D" w14:paraId="0256065D" w14:textId="77777777" w:rsidTr="00627E34">
        <w:tc>
          <w:tcPr>
            <w:tcW w:w="2285" w:type="pct"/>
          </w:tcPr>
          <w:p w14:paraId="77CE3C79" w14:textId="77777777" w:rsidR="00A62AFF" w:rsidRDefault="00A62AFF" w:rsidP="00627E34">
            <w:pPr>
              <w:contextualSpacing/>
              <w:rPr>
                <w:i/>
                <w:iCs/>
                <w:color w:val="FF0000"/>
                <w:sz w:val="22"/>
              </w:rPr>
            </w:pPr>
          </w:p>
          <w:p w14:paraId="2696582C" w14:textId="5971A4DB" w:rsidR="00E02DE0" w:rsidRPr="0015545D" w:rsidRDefault="00E02DE0" w:rsidP="00627E34">
            <w:pPr>
              <w:contextualSpacing/>
              <w:rPr>
                <w:i/>
                <w:iCs/>
                <w:color w:val="FF0000"/>
                <w:sz w:val="22"/>
              </w:rPr>
            </w:pPr>
            <w:r>
              <w:rPr>
                <w:i/>
                <w:iCs/>
                <w:color w:val="FF0000"/>
                <w:sz w:val="22"/>
              </w:rPr>
              <w:t>[Ví dụ: Nhân viên Hỗ trợ Giáo dục Bổ sung</w:t>
            </w:r>
          </w:p>
        </w:tc>
        <w:tc>
          <w:tcPr>
            <w:tcW w:w="714" w:type="pct"/>
          </w:tcPr>
          <w:p w14:paraId="132E8D22" w14:textId="77777777" w:rsidR="005712C7" w:rsidRDefault="005712C7" w:rsidP="00627E34">
            <w:pPr>
              <w:jc w:val="center"/>
              <w:rPr>
                <w:rFonts w:cs="Arial"/>
                <w:i/>
                <w:iCs/>
                <w:color w:val="FF0000"/>
                <w:sz w:val="22"/>
              </w:rPr>
            </w:pPr>
          </w:p>
          <w:p w14:paraId="28E2C9C2" w14:textId="629BEF0C" w:rsidR="00C511FF" w:rsidRDefault="00C511FF" w:rsidP="00627E34">
            <w:pPr>
              <w:jc w:val="center"/>
              <w:rPr>
                <w:rFonts w:cs="Arial"/>
                <w:i/>
                <w:iCs/>
                <w:color w:val="FF0000"/>
                <w:sz w:val="22"/>
              </w:rPr>
            </w:pPr>
            <w:r>
              <w:rPr>
                <w:rFonts w:cs="Arial"/>
                <w:i/>
                <w:iCs/>
                <w:color w:val="FF0000"/>
                <w:sz w:val="22"/>
              </w:rPr>
              <w:t>Không</w:t>
            </w:r>
          </w:p>
          <w:p w14:paraId="70C15D28" w14:textId="176F6E2F" w:rsidR="00C511FF" w:rsidRPr="0015545D" w:rsidRDefault="00C511FF" w:rsidP="00627E34">
            <w:pPr>
              <w:jc w:val="center"/>
              <w:rPr>
                <w:rFonts w:cs="Arial"/>
                <w:i/>
                <w:iCs/>
                <w:color w:val="FF0000"/>
                <w:sz w:val="22"/>
              </w:rPr>
            </w:pPr>
          </w:p>
        </w:tc>
        <w:tc>
          <w:tcPr>
            <w:tcW w:w="430" w:type="pct"/>
          </w:tcPr>
          <w:p w14:paraId="451FCB2E" w14:textId="7D6339DC" w:rsidR="0015545D" w:rsidRPr="0015545D" w:rsidRDefault="008E0BBF" w:rsidP="00627E34">
            <w:pPr>
              <w:jc w:val="center"/>
              <w:rPr>
                <w:rFonts w:cs="Arial"/>
                <w:i/>
                <w:iCs/>
                <w:color w:val="FF0000"/>
                <w:sz w:val="22"/>
              </w:rPr>
            </w:pPr>
            <w:r>
              <w:rPr>
                <w:rFonts w:cs="Arial"/>
                <w:i/>
                <w:iCs/>
                <w:color w:val="FF0000"/>
                <w:sz w:val="22"/>
              </w:rPr>
              <w:t>Ví dụ</w:t>
            </w:r>
            <w:r w:rsidR="002B5221">
              <w:rPr>
                <w:rFonts w:cs="Arial"/>
                <w:i/>
                <w:iCs/>
                <w:color w:val="FF0000"/>
                <w:sz w:val="22"/>
              </w:rPr>
              <w:t xml:space="preserve"> $10</w:t>
            </w:r>
          </w:p>
        </w:tc>
        <w:tc>
          <w:tcPr>
            <w:tcW w:w="428" w:type="pct"/>
          </w:tcPr>
          <w:p w14:paraId="6FC28318" w14:textId="568DAC3A"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$20</w:t>
            </w:r>
          </w:p>
        </w:tc>
        <w:tc>
          <w:tcPr>
            <w:tcW w:w="428" w:type="pct"/>
          </w:tcPr>
          <w:p w14:paraId="142C1254" w14:textId="7F38FEF0" w:rsidR="0015545D" w:rsidRPr="0015545D" w:rsidRDefault="008E0BBF" w:rsidP="00627E34">
            <w:pP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$30</w:t>
            </w:r>
          </w:p>
        </w:tc>
        <w:tc>
          <w:tcPr>
            <w:tcW w:w="715" w:type="pct"/>
          </w:tcPr>
          <w:p w14:paraId="79C7D57D" w14:textId="77777777" w:rsidR="0015545D" w:rsidRPr="0015545D" w:rsidRDefault="0015545D" w:rsidP="00627E34">
            <w:pPr>
              <w:rPr>
                <w:rFonts w:cs="Arial"/>
                <w:i/>
                <w:iCs/>
                <w:sz w:val="22"/>
              </w:rPr>
            </w:pPr>
          </w:p>
        </w:tc>
      </w:tr>
      <w:tr w:rsidR="0015545D" w:rsidRPr="0015545D" w14:paraId="49428727" w14:textId="77777777" w:rsidTr="00627E34">
        <w:tc>
          <w:tcPr>
            <w:tcW w:w="2285" w:type="pct"/>
          </w:tcPr>
          <w:p w14:paraId="29F2804D" w14:textId="77777777" w:rsidR="00A62AFF" w:rsidRDefault="00A62AFF" w:rsidP="00627E34">
            <w:pPr>
              <w:contextualSpacing/>
              <w:rPr>
                <w:i/>
                <w:iCs/>
                <w:color w:val="FF0000"/>
                <w:sz w:val="22"/>
              </w:rPr>
            </w:pPr>
          </w:p>
          <w:p w14:paraId="3908D35C" w14:textId="3DF2E2C5" w:rsidR="0015545D" w:rsidRPr="0015545D" w:rsidRDefault="00E02DE0" w:rsidP="00627E34">
            <w:pPr>
              <w:contextualSpacing/>
              <w:rPr>
                <w:i/>
                <w:iCs/>
                <w:color w:val="FF0000"/>
                <w:sz w:val="22"/>
              </w:rPr>
            </w:pPr>
            <w:r>
              <w:rPr>
                <w:i/>
                <w:iCs/>
                <w:color w:val="FF0000"/>
                <w:sz w:val="22"/>
              </w:rPr>
              <w:t xml:space="preserve">[Ví dụ: Quỹ Xây dựng – Nâng cấp Phòng thí nghiệm </w:t>
            </w:r>
            <w:r w:rsidR="00140C30">
              <w:rPr>
                <w:i/>
                <w:iCs/>
                <w:color w:val="FF0000"/>
                <w:sz w:val="22"/>
              </w:rPr>
              <w:t>K</w:t>
            </w:r>
            <w:r>
              <w:rPr>
                <w:i/>
                <w:iCs/>
                <w:color w:val="FF0000"/>
                <w:sz w:val="22"/>
              </w:rPr>
              <w:t>hoa học và Công nghệ]</w:t>
            </w:r>
          </w:p>
          <w:p w14:paraId="22A1513B" w14:textId="77777777" w:rsidR="0015545D" w:rsidRPr="0015545D" w:rsidRDefault="0015545D" w:rsidP="00627E34">
            <w:pPr>
              <w:contextualSpacing/>
              <w:rPr>
                <w:i/>
                <w:iCs/>
                <w:color w:val="FF0000"/>
                <w:sz w:val="22"/>
              </w:rPr>
            </w:pPr>
          </w:p>
        </w:tc>
        <w:tc>
          <w:tcPr>
            <w:tcW w:w="714" w:type="pct"/>
          </w:tcPr>
          <w:p w14:paraId="360363D6" w14:textId="77777777" w:rsidR="005712C7" w:rsidRDefault="005712C7" w:rsidP="00627E34">
            <w:pPr>
              <w:jc w:val="center"/>
              <w:rPr>
                <w:rFonts w:cs="Arial"/>
                <w:i/>
                <w:iCs/>
                <w:color w:val="FF0000"/>
                <w:sz w:val="22"/>
              </w:rPr>
            </w:pPr>
          </w:p>
          <w:p w14:paraId="21B611FD" w14:textId="7BE908CC" w:rsidR="00C511FF" w:rsidRPr="0015545D" w:rsidRDefault="00C511FF" w:rsidP="00627E34">
            <w:pPr>
              <w:jc w:val="center"/>
              <w:rPr>
                <w:rFonts w:cs="Arial"/>
                <w:i/>
                <w:iCs/>
                <w:color w:val="FF0000"/>
                <w:sz w:val="22"/>
              </w:rPr>
            </w:pPr>
            <w:r>
              <w:rPr>
                <w:rFonts w:cs="Arial"/>
                <w:i/>
                <w:iCs/>
                <w:color w:val="FF0000"/>
                <w:sz w:val="22"/>
              </w:rPr>
              <w:t>Không</w:t>
            </w:r>
          </w:p>
        </w:tc>
        <w:tc>
          <w:tcPr>
            <w:tcW w:w="430" w:type="pct"/>
          </w:tcPr>
          <w:p w14:paraId="60DCCA4F" w14:textId="079D2171"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$10</w:t>
            </w:r>
          </w:p>
        </w:tc>
        <w:tc>
          <w:tcPr>
            <w:tcW w:w="428" w:type="pct"/>
          </w:tcPr>
          <w:p w14:paraId="114A29C5" w14:textId="2AD973F6" w:rsidR="0015545D" w:rsidRPr="0015545D" w:rsidRDefault="008E0BBF" w:rsidP="00627E34">
            <w:pPr>
              <w:jc w:val="cente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$20</w:t>
            </w:r>
          </w:p>
        </w:tc>
        <w:tc>
          <w:tcPr>
            <w:tcW w:w="428" w:type="pct"/>
          </w:tcPr>
          <w:p w14:paraId="653121B6" w14:textId="323B3634" w:rsidR="0015545D" w:rsidRPr="0015545D" w:rsidRDefault="008E0BBF" w:rsidP="00627E34">
            <w:pPr>
              <w:rPr>
                <w:rFonts w:cs="Arial"/>
                <w:i/>
                <w:iCs/>
                <w:color w:val="FF0000"/>
                <w:sz w:val="22"/>
              </w:rPr>
            </w:pPr>
            <w:r>
              <w:rPr>
                <w:rFonts w:cs="Arial"/>
                <w:i/>
                <w:iCs/>
                <w:color w:val="FF0000"/>
                <w:sz w:val="22"/>
              </w:rPr>
              <w:t>Ví dụ</w:t>
            </w:r>
            <w:r w:rsidRPr="0015545D">
              <w:rPr>
                <w:rFonts w:cs="Arial"/>
                <w:i/>
                <w:iCs/>
                <w:color w:val="FF0000"/>
                <w:sz w:val="22"/>
              </w:rPr>
              <w:t xml:space="preserve"> </w:t>
            </w:r>
            <w:r w:rsidR="002B5221">
              <w:rPr>
                <w:rFonts w:cs="Arial"/>
                <w:i/>
                <w:iCs/>
                <w:color w:val="FF0000"/>
                <w:sz w:val="22"/>
              </w:rPr>
              <w:t>$30</w:t>
            </w:r>
          </w:p>
        </w:tc>
        <w:tc>
          <w:tcPr>
            <w:tcW w:w="715" w:type="pct"/>
          </w:tcPr>
          <w:p w14:paraId="28E73755" w14:textId="77777777" w:rsidR="0015545D" w:rsidRPr="0015545D" w:rsidRDefault="0015545D" w:rsidP="00627E34">
            <w:pPr>
              <w:rPr>
                <w:rFonts w:cs="Arial"/>
                <w:i/>
                <w:iCs/>
                <w:sz w:val="22"/>
              </w:rPr>
            </w:pPr>
          </w:p>
        </w:tc>
      </w:tr>
      <w:tr w:rsidR="0015545D" w:rsidRPr="0015545D" w14:paraId="2FF1A79B" w14:textId="77777777" w:rsidTr="00627E34">
        <w:tc>
          <w:tcPr>
            <w:tcW w:w="4285" w:type="pct"/>
            <w:gridSpan w:val="5"/>
          </w:tcPr>
          <w:p w14:paraId="1847C3C1" w14:textId="7B8ED454" w:rsidR="0015545D" w:rsidRPr="0015545D" w:rsidRDefault="001D646E" w:rsidP="00627E34">
            <w:pPr>
              <w:contextualSpacing/>
              <w:jc w:val="right"/>
              <w:rPr>
                <w:color w:val="ED7D31" w:themeColor="accent2"/>
                <w:sz w:val="22"/>
              </w:rPr>
            </w:pPr>
            <w:r>
              <w:rPr>
                <w:rFonts w:cs="Arial"/>
                <w:b/>
                <w:color w:val="44546A" w:themeColor="text2"/>
                <w:sz w:val="22"/>
              </w:rPr>
              <w:t>TỔNG CỘNG</w:t>
            </w:r>
          </w:p>
        </w:tc>
        <w:tc>
          <w:tcPr>
            <w:tcW w:w="715" w:type="pct"/>
          </w:tcPr>
          <w:p w14:paraId="142D7BC3" w14:textId="77777777" w:rsidR="0015545D" w:rsidRPr="0015545D" w:rsidRDefault="0015545D" w:rsidP="00627E34">
            <w:pPr>
              <w:rPr>
                <w:rFonts w:cs="Arial"/>
                <w:sz w:val="22"/>
              </w:rPr>
            </w:pPr>
            <w:r w:rsidRPr="0015545D">
              <w:rPr>
                <w:rFonts w:cs="Arial"/>
                <w:sz w:val="22"/>
              </w:rPr>
              <w:t>$</w:t>
            </w:r>
          </w:p>
        </w:tc>
      </w:tr>
    </w:tbl>
    <w:p w14:paraId="6B95F931" w14:textId="77777777" w:rsidR="00C6520C" w:rsidRDefault="00C6520C" w:rsidP="00946E58">
      <w:pPr>
        <w:spacing w:after="160" w:line="259" w:lineRule="auto"/>
        <w:rPr>
          <w:rFonts w:asciiTheme="minorHAnsi" w:eastAsiaTheme="minorHAnsi" w:hAnsiTheme="minorHAnsi" w:cstheme="minorBidi"/>
          <w:sz w:val="22"/>
          <w:szCs w:val="22"/>
        </w:rPr>
      </w:pPr>
    </w:p>
    <w:p w14:paraId="36B1A230" w14:textId="24AC5545" w:rsidR="00946E58" w:rsidRPr="00946E58" w:rsidRDefault="00946E58" w:rsidP="00946E58">
      <w:pPr>
        <w:spacing w:after="160" w:line="259" w:lineRule="auto"/>
        <w:rPr>
          <w:rFonts w:asciiTheme="minorHAnsi" w:eastAsiaTheme="minorHAnsi" w:hAnsiTheme="minorHAnsi" w:cstheme="minorBidi"/>
          <w:sz w:val="22"/>
          <w:szCs w:val="22"/>
        </w:rPr>
      </w:pPr>
      <w:r w:rsidRPr="00946E58">
        <w:rPr>
          <w:rFonts w:asciiTheme="minorHAnsi" w:eastAsiaTheme="minorHAnsi" w:hAnsiTheme="minorHAnsi" w:cstheme="minorBidi"/>
          <w:sz w:val="22"/>
          <w:szCs w:val="22"/>
        </w:rPr>
        <w:t xml:space="preserve">Con quý vị sẽ </w:t>
      </w:r>
      <w:r w:rsidR="00193CA4" w:rsidRPr="00193CA4">
        <w:rPr>
          <w:rFonts w:asciiTheme="minorHAnsi" w:eastAsiaTheme="minorHAnsi" w:hAnsiTheme="minorHAnsi" w:cstheme="minorBidi"/>
          <w:sz w:val="22"/>
          <w:szCs w:val="22"/>
        </w:rPr>
        <w:t xml:space="preserve">không gặp bất lợi </w:t>
      </w:r>
      <w:r w:rsidRPr="00946E58">
        <w:rPr>
          <w:rFonts w:asciiTheme="minorHAnsi" w:eastAsiaTheme="minorHAnsi" w:hAnsiTheme="minorHAnsi" w:cstheme="minorBidi"/>
          <w:sz w:val="22"/>
          <w:szCs w:val="22"/>
        </w:rPr>
        <w:t xml:space="preserve">nếu quý vị không tự nguyện đóng góp. Tất cả hồ sơ về đóng góp tự nguyện cũng như quyết định </w:t>
      </w:r>
      <w:r w:rsidR="005C3AD1">
        <w:rPr>
          <w:rFonts w:asciiTheme="minorHAnsi" w:eastAsiaTheme="minorHAnsi" w:hAnsiTheme="minorHAnsi" w:cstheme="minorBidi"/>
          <w:sz w:val="22"/>
          <w:szCs w:val="22"/>
        </w:rPr>
        <w:t xml:space="preserve">có </w:t>
      </w:r>
      <w:r w:rsidRPr="00946E58">
        <w:rPr>
          <w:rFonts w:asciiTheme="minorHAnsi" w:eastAsiaTheme="minorHAnsi" w:hAnsiTheme="minorHAnsi" w:cstheme="minorBidi"/>
          <w:sz w:val="22"/>
          <w:szCs w:val="22"/>
        </w:rPr>
        <w:t>tự nguyện đóng góp hay không</w:t>
      </w:r>
      <w:r w:rsidR="005C3AD1" w:rsidRPr="005C3AD1">
        <w:rPr>
          <w:rFonts w:asciiTheme="minorHAnsi" w:eastAsiaTheme="minorHAnsi" w:hAnsiTheme="minorHAnsi" w:cstheme="minorBidi"/>
          <w:sz w:val="22"/>
          <w:szCs w:val="22"/>
        </w:rPr>
        <w:t xml:space="preserve"> </w:t>
      </w:r>
      <w:r w:rsidR="005C3AD1" w:rsidRPr="00946E58">
        <w:rPr>
          <w:rFonts w:asciiTheme="minorHAnsi" w:eastAsiaTheme="minorHAnsi" w:hAnsiTheme="minorHAnsi" w:cstheme="minorBidi"/>
          <w:sz w:val="22"/>
          <w:szCs w:val="22"/>
        </w:rPr>
        <w:t xml:space="preserve">của quý vị </w:t>
      </w:r>
      <w:r w:rsidR="005C3AD1">
        <w:rPr>
          <w:rFonts w:asciiTheme="minorHAnsi" w:eastAsiaTheme="minorHAnsi" w:hAnsiTheme="minorHAnsi" w:cstheme="minorBidi"/>
          <w:sz w:val="22"/>
          <w:szCs w:val="22"/>
        </w:rPr>
        <w:t xml:space="preserve">sẽ </w:t>
      </w:r>
      <w:r w:rsidR="005C3AD1" w:rsidRPr="00946E58">
        <w:rPr>
          <w:rFonts w:asciiTheme="minorHAnsi" w:eastAsiaTheme="minorHAnsi" w:hAnsiTheme="minorHAnsi" w:cstheme="minorBidi"/>
          <w:sz w:val="22"/>
          <w:szCs w:val="22"/>
        </w:rPr>
        <w:t>được giữ bí mật</w:t>
      </w:r>
      <w:r w:rsidRPr="00946E58">
        <w:rPr>
          <w:rFonts w:asciiTheme="minorHAnsi" w:eastAsiaTheme="minorHAnsi" w:hAnsiTheme="minorHAnsi" w:cstheme="minorBidi"/>
          <w:sz w:val="22"/>
          <w:szCs w:val="22"/>
        </w:rPr>
        <w:t>.</w:t>
      </w:r>
    </w:p>
    <w:p w14:paraId="73E2ED6F" w14:textId="1134A15E" w:rsidR="0015545D" w:rsidRDefault="0015545D" w:rsidP="0015545D">
      <w:pPr>
        <w:spacing w:line="259" w:lineRule="auto"/>
        <w:contextualSpacing/>
        <w:rPr>
          <w:rFonts w:asciiTheme="minorHAnsi" w:eastAsiaTheme="minorHAnsi" w:hAnsiTheme="minorHAnsi" w:cstheme="minorBidi"/>
          <w:i/>
          <w:iCs/>
          <w:color w:val="FF0000"/>
          <w:sz w:val="22"/>
          <w:szCs w:val="22"/>
        </w:rPr>
      </w:pPr>
    </w:p>
    <w:p w14:paraId="7348CB3F" w14:textId="7385CFEC" w:rsidR="0010464D" w:rsidRDefault="00642371" w:rsidP="0010464D">
      <w:pPr>
        <w:keepNext/>
        <w:keepLines/>
        <w:spacing w:before="40" w:after="120"/>
        <w:outlineLvl w:val="2"/>
        <w:rPr>
          <w:rFonts w:asciiTheme="majorHAnsi" w:eastAsiaTheme="majorEastAsia" w:hAnsiTheme="majorHAnsi" w:cstheme="majorBidi"/>
          <w:b/>
          <w:color w:val="000000" w:themeColor="text1"/>
          <w:sz w:val="22"/>
          <w:szCs w:val="22"/>
          <w:lang w:val="en-GB"/>
        </w:rPr>
      </w:pPr>
      <w:bookmarkStart w:id="1" w:name="_Hlk35518971"/>
      <w:r>
        <w:rPr>
          <w:rFonts w:asciiTheme="majorHAnsi" w:eastAsiaTheme="majorEastAsia" w:hAnsiTheme="majorHAnsi" w:cstheme="majorBidi"/>
          <w:b/>
          <w:color w:val="000000" w:themeColor="text1"/>
          <w:sz w:val="22"/>
          <w:szCs w:val="22"/>
          <w:lang w:val="en-GB"/>
        </w:rPr>
        <w:t xml:space="preserve">Phí Thanh toán </w:t>
      </w:r>
      <w:r w:rsidR="001C2419">
        <w:rPr>
          <w:rFonts w:asciiTheme="majorHAnsi" w:eastAsiaTheme="majorEastAsia" w:hAnsiTheme="majorHAnsi" w:cstheme="majorBidi"/>
          <w:b/>
          <w:color w:val="000000" w:themeColor="text1"/>
          <w:sz w:val="22"/>
          <w:szCs w:val="22"/>
          <w:lang w:val="en-GB"/>
        </w:rPr>
        <w:t xml:space="preserve">dành </w:t>
      </w:r>
      <w:r>
        <w:rPr>
          <w:rFonts w:asciiTheme="majorHAnsi" w:eastAsiaTheme="majorEastAsia" w:hAnsiTheme="majorHAnsi" w:cstheme="majorBidi"/>
          <w:b/>
          <w:color w:val="000000" w:themeColor="text1"/>
          <w:sz w:val="22"/>
          <w:szCs w:val="22"/>
          <w:lang w:val="en-GB"/>
        </w:rPr>
        <w:t>cho Phụ huynh</w:t>
      </w:r>
    </w:p>
    <w:p w14:paraId="3EFFFC5C" w14:textId="52DCDC5D" w:rsidR="0015545D" w:rsidRPr="0015545D" w:rsidRDefault="00642371" w:rsidP="0010464D">
      <w:pPr>
        <w:keepNext/>
        <w:keepLines/>
        <w:spacing w:before="40" w:after="120"/>
        <w:outlineLvl w:val="2"/>
        <w:rPr>
          <w:rFonts w:asciiTheme="minorHAnsi" w:hAnsiTheme="minorHAnsi" w:cstheme="minorBidi"/>
          <w:sz w:val="22"/>
          <w:szCs w:val="22"/>
          <w:lang w:eastAsia="en-AU"/>
        </w:rPr>
      </w:pPr>
      <w:r>
        <w:rPr>
          <w:rFonts w:asciiTheme="minorHAnsi" w:hAnsiTheme="minorHAnsi" w:cstheme="minorBidi"/>
          <w:sz w:val="22"/>
          <w:szCs w:val="22"/>
          <w:lang w:eastAsia="en-AU"/>
        </w:rPr>
        <w:t>Đóng góp tài chính tự nguyện</w:t>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C6520C">
        <w:rPr>
          <w:rFonts w:asciiTheme="minorHAnsi" w:hAnsiTheme="minorHAnsi" w:cstheme="minorBidi"/>
          <w:sz w:val="22"/>
          <w:szCs w:val="22"/>
          <w:lang w:eastAsia="en-AU"/>
        </w:rPr>
        <w:tab/>
      </w:r>
      <w:r w:rsidR="00C6520C">
        <w:rPr>
          <w:rFonts w:asciiTheme="minorHAnsi" w:hAnsiTheme="minorHAnsi" w:cstheme="minorBidi"/>
          <w:sz w:val="22"/>
          <w:szCs w:val="22"/>
          <w:lang w:eastAsia="en-AU"/>
        </w:rPr>
        <w:tab/>
      </w:r>
      <w:r w:rsidR="00C6520C">
        <w:rPr>
          <w:rFonts w:asciiTheme="minorHAnsi" w:hAnsiTheme="minorHAnsi" w:cstheme="minorBidi"/>
          <w:sz w:val="22"/>
          <w:szCs w:val="22"/>
          <w:lang w:eastAsia="en-AU"/>
        </w:rPr>
        <w:tab/>
      </w:r>
      <w:r w:rsidR="00C6520C">
        <w:rPr>
          <w:rFonts w:asciiTheme="minorHAnsi" w:hAnsiTheme="minorHAnsi" w:cstheme="minorBidi"/>
          <w:sz w:val="22"/>
          <w:szCs w:val="22"/>
          <w:lang w:eastAsia="en-AU"/>
        </w:rPr>
        <w:tab/>
      </w:r>
      <w:r w:rsidR="0010464D">
        <w:rPr>
          <w:rFonts w:asciiTheme="minorHAnsi" w:hAnsiTheme="minorHAnsi" w:cstheme="minorBidi"/>
          <w:sz w:val="22"/>
          <w:szCs w:val="22"/>
          <w:lang w:eastAsia="en-AU"/>
        </w:rPr>
        <w:t>Số tiền</w:t>
      </w:r>
      <w:r w:rsidR="0015545D" w:rsidRPr="0015545D">
        <w:rPr>
          <w:rFonts w:asciiTheme="minorHAnsi" w:hAnsiTheme="minorHAnsi" w:cstheme="minorBidi"/>
          <w:sz w:val="22"/>
          <w:szCs w:val="22"/>
          <w:lang w:eastAsia="en-AU"/>
        </w:rPr>
        <w:t>_______</w:t>
      </w:r>
      <w:r w:rsidR="0010464D">
        <w:rPr>
          <w:rFonts w:asciiTheme="minorHAnsi" w:hAnsiTheme="minorHAnsi" w:cstheme="minorBidi"/>
          <w:sz w:val="22"/>
          <w:szCs w:val="22"/>
          <w:lang w:eastAsia="en-AU"/>
        </w:rPr>
        <w:t xml:space="preserve"> </w:t>
      </w:r>
    </w:p>
    <w:p w14:paraId="7D811B54" w14:textId="34131A10" w:rsidR="0015545D" w:rsidRPr="0015545D" w:rsidRDefault="0015545D" w:rsidP="0015545D">
      <w:pPr>
        <w:spacing w:line="259" w:lineRule="auto"/>
        <w:rPr>
          <w:rFonts w:asciiTheme="minorHAnsi" w:eastAsiaTheme="minorHAnsi" w:hAnsiTheme="minorHAnsi" w:cstheme="minorBidi"/>
          <w:sz w:val="22"/>
          <w:szCs w:val="22"/>
        </w:rPr>
      </w:pP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0010464D" w:rsidRPr="0097702D">
        <w:rPr>
          <w:rFonts w:asciiTheme="majorHAnsi" w:eastAsiaTheme="majorEastAsia" w:hAnsiTheme="majorHAnsi" w:cstheme="majorBidi"/>
          <w:b/>
          <w:color w:val="000000" w:themeColor="text1"/>
          <w:sz w:val="22"/>
          <w:szCs w:val="22"/>
          <w:lang w:val="en-GB"/>
        </w:rPr>
        <w:t>TỔNG CỘNG</w:t>
      </w:r>
      <w:r w:rsidR="0010464D" w:rsidRPr="0097702D">
        <w:rPr>
          <w:rFonts w:asciiTheme="minorHAnsi" w:hAnsiTheme="minorHAnsi" w:cstheme="minorBidi"/>
          <w:b/>
          <w:sz w:val="22"/>
          <w:szCs w:val="22"/>
          <w:lang w:eastAsia="en-AU"/>
        </w:rPr>
        <w:t xml:space="preserve"> </w:t>
      </w:r>
      <w:r w:rsidRPr="0015545D">
        <w:rPr>
          <w:rFonts w:asciiTheme="minorHAnsi" w:hAnsiTheme="minorHAnsi" w:cstheme="minorBidi"/>
          <w:b/>
          <w:sz w:val="22"/>
          <w:szCs w:val="22"/>
          <w:lang w:eastAsia="en-AU"/>
        </w:rPr>
        <w:t>______</w:t>
      </w:r>
      <w:bookmarkEnd w:id="1"/>
    </w:p>
    <w:p w14:paraId="520EF2B8" w14:textId="77777777" w:rsidR="00D24655" w:rsidRDefault="00D24655"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6338B155" w14:textId="77777777" w:rsidR="005C3AD1" w:rsidRDefault="005C3AD1" w:rsidP="007F0D92">
      <w:pPr>
        <w:spacing w:after="160" w:line="259" w:lineRule="auto"/>
        <w:rPr>
          <w:rFonts w:asciiTheme="minorHAnsi" w:eastAsiaTheme="minorHAnsi" w:hAnsiTheme="minorHAnsi" w:cstheme="minorBidi"/>
          <w:sz w:val="20"/>
        </w:rPr>
      </w:pPr>
    </w:p>
    <w:p w14:paraId="13FB7815" w14:textId="77777777" w:rsidR="005C3AD1" w:rsidRDefault="005C3AD1" w:rsidP="007F0D92">
      <w:pPr>
        <w:spacing w:after="160" w:line="259" w:lineRule="auto"/>
        <w:rPr>
          <w:rFonts w:asciiTheme="minorHAnsi" w:eastAsiaTheme="minorHAnsi" w:hAnsiTheme="minorHAnsi" w:cstheme="minorBidi"/>
          <w:sz w:val="20"/>
        </w:rPr>
      </w:pPr>
    </w:p>
    <w:p w14:paraId="2D4245C1" w14:textId="77777777" w:rsidR="005C3AD1" w:rsidRDefault="005C3AD1" w:rsidP="007F0D92">
      <w:pPr>
        <w:spacing w:after="160" w:line="259" w:lineRule="auto"/>
        <w:rPr>
          <w:rFonts w:asciiTheme="minorHAnsi" w:eastAsiaTheme="minorHAnsi" w:hAnsiTheme="minorHAnsi" w:cstheme="minorBidi"/>
          <w:sz w:val="20"/>
        </w:rPr>
      </w:pPr>
    </w:p>
    <w:p w14:paraId="1A9882B7" w14:textId="77777777" w:rsidR="005C3AD1" w:rsidRDefault="005C3AD1" w:rsidP="007F0D92">
      <w:pPr>
        <w:spacing w:after="160" w:line="259" w:lineRule="auto"/>
        <w:rPr>
          <w:rFonts w:asciiTheme="minorHAnsi" w:eastAsiaTheme="minorHAnsi" w:hAnsiTheme="minorHAnsi" w:cstheme="minorBidi"/>
          <w:sz w:val="20"/>
        </w:rPr>
      </w:pPr>
    </w:p>
    <w:p w14:paraId="6852B86E" w14:textId="77777777" w:rsidR="005C3AD1" w:rsidRDefault="005C3AD1" w:rsidP="007F0D92">
      <w:pPr>
        <w:spacing w:after="160" w:line="259" w:lineRule="auto"/>
        <w:rPr>
          <w:rFonts w:asciiTheme="minorHAnsi" w:eastAsiaTheme="minorHAnsi" w:hAnsiTheme="minorHAnsi" w:cstheme="minorBidi"/>
          <w:sz w:val="20"/>
        </w:rPr>
      </w:pPr>
    </w:p>
    <w:p w14:paraId="12869FC9" w14:textId="77777777" w:rsidR="005C3AD1" w:rsidRDefault="005C3AD1" w:rsidP="007F0D92">
      <w:pPr>
        <w:spacing w:after="160" w:line="259" w:lineRule="auto"/>
        <w:rPr>
          <w:rFonts w:asciiTheme="minorHAnsi" w:eastAsiaTheme="minorHAnsi" w:hAnsiTheme="minorHAnsi" w:cstheme="minorBidi"/>
          <w:sz w:val="20"/>
        </w:rPr>
      </w:pPr>
    </w:p>
    <w:p w14:paraId="660F6DE0" w14:textId="77777777" w:rsidR="005C3AD1" w:rsidRDefault="005C3AD1" w:rsidP="007F0D92">
      <w:pPr>
        <w:spacing w:after="160" w:line="259" w:lineRule="auto"/>
        <w:rPr>
          <w:rFonts w:asciiTheme="minorHAnsi" w:eastAsiaTheme="minorHAnsi" w:hAnsiTheme="minorHAnsi" w:cstheme="minorBidi"/>
          <w:sz w:val="20"/>
        </w:rPr>
      </w:pPr>
    </w:p>
    <w:p w14:paraId="38D3B35C" w14:textId="77777777" w:rsidR="005C3AD1" w:rsidRDefault="005C3AD1" w:rsidP="007F0D92">
      <w:pPr>
        <w:spacing w:after="160" w:line="259" w:lineRule="auto"/>
        <w:rPr>
          <w:rFonts w:asciiTheme="minorHAnsi" w:eastAsiaTheme="minorHAnsi" w:hAnsiTheme="minorHAnsi" w:cstheme="minorBidi"/>
          <w:sz w:val="20"/>
        </w:rPr>
      </w:pPr>
    </w:p>
    <w:p w14:paraId="61550D5B" w14:textId="78F70DA7" w:rsidR="0015545D" w:rsidRPr="007F0D92" w:rsidRDefault="0015545D" w:rsidP="007F0D92">
      <w:pPr>
        <w:spacing w:after="160" w:line="259" w:lineRule="auto"/>
        <w:rPr>
          <w:rFonts w:asciiTheme="minorHAnsi" w:eastAsiaTheme="minorHAnsi" w:hAnsiTheme="minorHAnsi" w:cstheme="minorBidi"/>
          <w:sz w:val="20"/>
        </w:rPr>
      </w:pPr>
      <w:r w:rsidRPr="0015545D">
        <w:rPr>
          <w:rFonts w:asciiTheme="minorHAnsi" w:eastAsiaTheme="minorHAnsi" w:hAnsiTheme="minorHAnsi" w:cstheme="minorBidi"/>
          <w:noProof/>
          <w:sz w:val="20"/>
          <w:lang w:eastAsia="en-AU"/>
        </w:rPr>
        <w:drawing>
          <wp:anchor distT="0" distB="0" distL="114300" distR="114300" simplePos="0" relativeHeight="251661312" behindDoc="0" locked="0" layoutInCell="1" allowOverlap="1" wp14:anchorId="604F48AC" wp14:editId="5CA3D236">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15545D">
        <w:rPr>
          <w:rFonts w:asciiTheme="minorHAnsi" w:eastAsiaTheme="minorHAnsi" w:hAnsiTheme="minorHAnsi" w:cstheme="minorBidi"/>
          <w:noProof/>
          <w:sz w:val="22"/>
          <w:szCs w:val="22"/>
          <w:lang w:eastAsia="en-AU"/>
        </w:rPr>
        <w:drawing>
          <wp:anchor distT="0" distB="0" distL="114300" distR="114300" simplePos="0" relativeHeight="251660288" behindDoc="0" locked="0" layoutInCell="1" allowOverlap="1" wp14:anchorId="13C458C2" wp14:editId="6E8DB69B">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5C3317A2" w14:textId="5BB631B6" w:rsidR="00552478" w:rsidRPr="0015545D" w:rsidRDefault="00552478"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CHÍNH SÁCH THANH TOÁN DÀNH CHO PHỤ HUYNH</w:t>
      </w:r>
    </w:p>
    <w:p w14:paraId="18EBD35D" w14:textId="778AF011" w:rsidR="00552478" w:rsidRPr="0015545D" w:rsidRDefault="00552478" w:rsidP="0015545D">
      <w:pPr>
        <w:keepNext/>
        <w:keepLines/>
        <w:spacing w:before="40" w:line="259" w:lineRule="auto"/>
        <w:outlineLvl w:val="1"/>
        <w:rPr>
          <w:rFonts w:asciiTheme="majorHAnsi" w:eastAsiaTheme="majorEastAsia" w:hAnsiTheme="majorHAnsi" w:cstheme="majorBidi"/>
          <w:color w:val="2E74B5" w:themeColor="accent1" w:themeShade="BF"/>
          <w:sz w:val="28"/>
          <w:szCs w:val="28"/>
        </w:rPr>
      </w:pPr>
      <w:r>
        <w:rPr>
          <w:rFonts w:asciiTheme="majorHAnsi" w:eastAsiaTheme="majorEastAsia" w:hAnsiTheme="majorHAnsi" w:cstheme="majorBidi"/>
          <w:color w:val="2E74B5" w:themeColor="accent1" w:themeShade="BF"/>
          <w:sz w:val="28"/>
          <w:szCs w:val="28"/>
        </w:rPr>
        <w:t>T</w:t>
      </w:r>
      <w:r w:rsidR="005C3AD1">
        <w:rPr>
          <w:rFonts w:asciiTheme="majorHAnsi" w:eastAsiaTheme="majorEastAsia" w:hAnsiTheme="majorHAnsi" w:cstheme="majorBidi"/>
          <w:color w:val="2E74B5" w:themeColor="accent1" w:themeShade="BF"/>
          <w:sz w:val="28"/>
          <w:szCs w:val="28"/>
        </w:rPr>
        <w:t>RANG T</w:t>
      </w:r>
      <w:r>
        <w:rPr>
          <w:rFonts w:asciiTheme="majorHAnsi" w:eastAsiaTheme="majorEastAsia" w:hAnsiTheme="majorHAnsi" w:cstheme="majorBidi"/>
          <w:color w:val="2E74B5" w:themeColor="accent1" w:themeShade="BF"/>
          <w:sz w:val="28"/>
          <w:szCs w:val="28"/>
        </w:rPr>
        <w:t xml:space="preserve">HÔNG TIN </w:t>
      </w:r>
      <w:r w:rsidR="007D7A4E">
        <w:rPr>
          <w:rFonts w:asciiTheme="majorHAnsi" w:eastAsiaTheme="majorEastAsia" w:hAnsiTheme="majorHAnsi" w:cstheme="majorBidi"/>
          <w:color w:val="2E74B5" w:themeColor="accent1" w:themeShade="BF"/>
          <w:sz w:val="28"/>
          <w:szCs w:val="28"/>
        </w:rPr>
        <w:t xml:space="preserve">TÓM TẮT </w:t>
      </w:r>
    </w:p>
    <w:p w14:paraId="7C8566CB" w14:textId="1446FF98" w:rsidR="00552478" w:rsidRPr="0015545D" w:rsidRDefault="00552478" w:rsidP="0015545D">
      <w:pPr>
        <w:pBdr>
          <w:top w:val="single" w:sz="4" w:space="1" w:color="AF272F"/>
        </w:pBdr>
        <w:spacing w:before="120" w:after="360" w:line="259" w:lineRule="auto"/>
        <w:rPr>
          <w:rFonts w:ascii="Arial" w:eastAsia="Arial" w:hAnsi="Arial"/>
          <w:color w:val="AF272F"/>
          <w:szCs w:val="22"/>
        </w:rPr>
      </w:pPr>
      <w:r>
        <w:rPr>
          <w:rFonts w:ascii="Arial" w:eastAsia="Arial" w:hAnsi="Arial"/>
          <w:color w:val="AF272F"/>
          <w:szCs w:val="22"/>
        </w:rPr>
        <w:t>Sau đây là tóm tắt các nguyên tắc chính về Chính sách Thanh toán dành cho Phụ huynh</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15545D" w:rsidRPr="0015545D" w14:paraId="47BF3F7A" w14:textId="77777777" w:rsidTr="00627E34">
        <w:trPr>
          <w:trHeight w:val="1177"/>
        </w:trPr>
        <w:tc>
          <w:tcPr>
            <w:tcW w:w="1515" w:type="dxa"/>
            <w:shd w:val="clear" w:color="auto" w:fill="FFC000"/>
            <w:vAlign w:val="center"/>
          </w:tcPr>
          <w:p w14:paraId="3DAA130C" w14:textId="77777777" w:rsidR="0015545D" w:rsidRPr="0015545D" w:rsidRDefault="0015545D" w:rsidP="00627E34">
            <w:pPr>
              <w:jc w:val="center"/>
              <w:rPr>
                <w:sz w:val="20"/>
              </w:rPr>
            </w:pPr>
            <w:r w:rsidRPr="0015545D">
              <w:rPr>
                <w:noProof/>
                <w:sz w:val="22"/>
                <w:lang w:eastAsia="en-AU"/>
              </w:rPr>
              <w:drawing>
                <wp:inline distT="0" distB="0" distL="0" distR="0" wp14:anchorId="4DA357FC" wp14:editId="0E734C2C">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40A988B4" w14:textId="7D5911C1" w:rsidR="0015545D" w:rsidRPr="0015545D" w:rsidRDefault="00B1759B" w:rsidP="00627E34">
            <w:pPr>
              <w:rPr>
                <w:b/>
                <w:color w:val="FFC000"/>
                <w:sz w:val="28"/>
                <w:szCs w:val="28"/>
              </w:rPr>
            </w:pPr>
            <w:r>
              <w:rPr>
                <w:color w:val="FFC000"/>
                <w:sz w:val="28"/>
                <w:szCs w:val="28"/>
              </w:rPr>
              <w:t>DẠY HỌC</w:t>
            </w:r>
            <w:r w:rsidR="00552478">
              <w:rPr>
                <w:color w:val="FFC000"/>
                <w:sz w:val="28"/>
                <w:szCs w:val="28"/>
              </w:rPr>
              <w:t xml:space="preserve"> MIỄN PHÍ</w:t>
            </w:r>
          </w:p>
          <w:p w14:paraId="42EE36F5" w14:textId="1963D38F" w:rsidR="00466D39" w:rsidRPr="0015545D" w:rsidRDefault="00552478" w:rsidP="00627E34">
            <w:pPr>
              <w:numPr>
                <w:ilvl w:val="0"/>
                <w:numId w:val="2"/>
              </w:numPr>
              <w:spacing w:line="240" w:lineRule="atLeast"/>
              <w:ind w:left="357" w:hanging="357"/>
              <w:rPr>
                <w:rFonts w:cstheme="minorHAnsi"/>
                <w:b/>
                <w:bCs/>
                <w:color w:val="44546A" w:themeColor="text2"/>
                <w:sz w:val="22"/>
              </w:rPr>
            </w:pPr>
            <w:r w:rsidRPr="00C75AF5">
              <w:rPr>
                <w:rFonts w:cstheme="minorHAnsi"/>
                <w:bCs/>
                <w:color w:val="44546A" w:themeColor="text2"/>
                <w:sz w:val="22"/>
              </w:rPr>
              <w:t>Nh</w:t>
            </w:r>
            <w:r w:rsidR="001C2419" w:rsidRPr="00C75AF5">
              <w:rPr>
                <w:rFonts w:cstheme="minorHAnsi"/>
                <w:bCs/>
                <w:color w:val="44546A" w:themeColor="text2"/>
                <w:sz w:val="22"/>
              </w:rPr>
              <w:t>à</w:t>
            </w:r>
            <w:r w:rsidRPr="00C75AF5">
              <w:rPr>
                <w:rFonts w:cstheme="minorHAnsi"/>
                <w:bCs/>
                <w:color w:val="44546A" w:themeColor="text2"/>
                <w:sz w:val="22"/>
              </w:rPr>
              <w:t xml:space="preserve"> trường </w:t>
            </w:r>
            <w:r w:rsidR="00B1759B">
              <w:rPr>
                <w:rFonts w:cstheme="minorHAnsi"/>
                <w:bCs/>
                <w:color w:val="44546A" w:themeColor="text2"/>
                <w:sz w:val="22"/>
              </w:rPr>
              <w:t>dạy học</w:t>
            </w:r>
            <w:r w:rsidRPr="00C75AF5">
              <w:rPr>
                <w:rFonts w:cstheme="minorHAnsi"/>
                <w:bCs/>
                <w:color w:val="44546A" w:themeColor="text2"/>
                <w:sz w:val="22"/>
              </w:rPr>
              <w:t xml:space="preserve"> miễn phí để </w:t>
            </w:r>
            <w:r w:rsidR="00B1759B">
              <w:rPr>
                <w:rFonts w:cstheme="minorHAnsi"/>
                <w:bCs/>
                <w:color w:val="44546A" w:themeColor="text2"/>
                <w:sz w:val="22"/>
              </w:rPr>
              <w:t xml:space="preserve">học sinh </w:t>
            </w:r>
            <w:r w:rsidRPr="00C75AF5">
              <w:rPr>
                <w:rFonts w:cstheme="minorHAnsi"/>
                <w:bCs/>
                <w:color w:val="44546A" w:themeColor="text2"/>
                <w:sz w:val="22"/>
              </w:rPr>
              <w:t>đáp ứng các yêu cầu của chương trình giảng dạy theo chuẩn như được liệt kê trong Giáo trình Giảng d</w:t>
            </w:r>
            <w:r w:rsidR="00C75AF5">
              <w:rPr>
                <w:rFonts w:cstheme="minorHAnsi"/>
                <w:bCs/>
                <w:color w:val="44546A" w:themeColor="text2"/>
                <w:sz w:val="22"/>
              </w:rPr>
              <w:t>ạy</w:t>
            </w:r>
            <w:r w:rsidRPr="00C75AF5">
              <w:rPr>
                <w:rFonts w:cstheme="minorHAnsi"/>
                <w:bCs/>
                <w:color w:val="44546A" w:themeColor="text2"/>
                <w:sz w:val="22"/>
              </w:rPr>
              <w:t xml:space="preserve"> Bang Victoria F-10, VCE và VCAL.</w:t>
            </w:r>
          </w:p>
        </w:tc>
      </w:tr>
    </w:tbl>
    <w:p w14:paraId="0EF3096F" w14:textId="77777777" w:rsidR="0015545D" w:rsidRPr="0015545D" w:rsidRDefault="0015545D" w:rsidP="0015545D">
      <w:pPr>
        <w:spacing w:line="259" w:lineRule="auto"/>
        <w:rPr>
          <w:rFonts w:ascii="Arial" w:eastAsia="Arial" w:hAnsi="Arial"/>
          <w:color w:val="AF272F"/>
          <w:szCs w:val="22"/>
        </w:rPr>
      </w:pPr>
    </w:p>
    <w:tbl>
      <w:tblPr>
        <w:tblStyle w:val="TableGrid"/>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15545D" w:rsidRPr="0015545D" w14:paraId="35C4BDA1" w14:textId="77777777" w:rsidTr="00627E34">
        <w:trPr>
          <w:trHeight w:val="3326"/>
        </w:trPr>
        <w:tc>
          <w:tcPr>
            <w:tcW w:w="1515" w:type="dxa"/>
            <w:tcBorders>
              <w:bottom w:val="single" w:sz="24" w:space="0" w:color="ED7D31" w:themeColor="accent2"/>
            </w:tcBorders>
            <w:shd w:val="clear" w:color="auto" w:fill="ED7D31" w:themeFill="accent2"/>
            <w:vAlign w:val="center"/>
          </w:tcPr>
          <w:p w14:paraId="1CBDA033" w14:textId="77777777" w:rsidR="0015545D" w:rsidRPr="0015545D" w:rsidRDefault="0015545D" w:rsidP="00627E34">
            <w:pPr>
              <w:jc w:val="center"/>
              <w:rPr>
                <w:sz w:val="20"/>
              </w:rPr>
            </w:pPr>
            <w:r w:rsidRPr="0015545D">
              <w:rPr>
                <w:noProof/>
                <w:sz w:val="20"/>
                <w:lang w:eastAsia="en-AU"/>
              </w:rPr>
              <w:drawing>
                <wp:inline distT="0" distB="0" distL="0" distR="0" wp14:anchorId="783DDD7E" wp14:editId="78671CBC">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31B772D6" w14:textId="6716B3B2" w:rsidR="0015545D" w:rsidRPr="0015545D" w:rsidRDefault="00887611" w:rsidP="00627E34">
            <w:pPr>
              <w:rPr>
                <w:b/>
                <w:bCs/>
                <w:color w:val="FFC000"/>
                <w:sz w:val="28"/>
                <w:szCs w:val="28"/>
              </w:rPr>
            </w:pPr>
            <w:r>
              <w:rPr>
                <w:bCs/>
                <w:color w:val="ED7D31" w:themeColor="accent2"/>
                <w:sz w:val="28"/>
                <w:szCs w:val="28"/>
              </w:rPr>
              <w:t>YÊU CẦU THANH TOÁN DÀNH CHO PHỤ HUYNH</w:t>
            </w:r>
          </w:p>
          <w:p w14:paraId="665F2EBA" w14:textId="3E56A753" w:rsidR="00F44297" w:rsidRPr="0015545D" w:rsidRDefault="00F44297" w:rsidP="00627E34">
            <w:pPr>
              <w:numPr>
                <w:ilvl w:val="0"/>
                <w:numId w:val="2"/>
              </w:numPr>
              <w:spacing w:line="240" w:lineRule="atLeast"/>
              <w:ind w:left="357" w:hanging="357"/>
              <w:rPr>
                <w:rFonts w:cstheme="minorHAnsi"/>
                <w:b/>
                <w:bCs/>
                <w:color w:val="44546A" w:themeColor="text2"/>
                <w:sz w:val="22"/>
              </w:rPr>
            </w:pPr>
            <w:r w:rsidRPr="00F44297">
              <w:rPr>
                <w:rFonts w:cstheme="minorHAnsi"/>
                <w:bCs/>
                <w:color w:val="44546A" w:themeColor="text2"/>
                <w:sz w:val="22"/>
              </w:rPr>
              <w:t>Nhà trường không yêu cầu phụ huynh thanh toán chi phí hoạt động của nhà trường (ví dụ chi phí điện nước) hoặc các khoản phí chung và không xác địn</w:t>
            </w:r>
            <w:r w:rsidR="005B030C">
              <w:rPr>
                <w:rFonts w:cstheme="minorHAnsi"/>
                <w:bCs/>
                <w:color w:val="44546A" w:themeColor="text2"/>
                <w:sz w:val="22"/>
              </w:rPr>
              <w:t>h</w:t>
            </w:r>
            <w:r w:rsidRPr="00F44297">
              <w:rPr>
                <w:rFonts w:cstheme="minorHAnsi"/>
                <w:bCs/>
                <w:color w:val="44546A" w:themeColor="text2"/>
                <w:sz w:val="22"/>
              </w:rPr>
              <w:t xml:space="preserve"> cụ thể</w:t>
            </w:r>
            <w:r>
              <w:rPr>
                <w:rFonts w:cstheme="minorHAnsi"/>
                <w:b/>
                <w:bCs/>
                <w:color w:val="44546A" w:themeColor="text2"/>
                <w:sz w:val="22"/>
              </w:rPr>
              <w:t>.</w:t>
            </w:r>
          </w:p>
          <w:p w14:paraId="2C704BBB" w14:textId="21C8617F" w:rsidR="00270C8B" w:rsidRPr="00270C8B" w:rsidRDefault="00660AA1" w:rsidP="00270C8B">
            <w:pPr>
              <w:numPr>
                <w:ilvl w:val="0"/>
                <w:numId w:val="2"/>
              </w:numPr>
              <w:spacing w:line="240" w:lineRule="atLeast"/>
              <w:ind w:left="357" w:hanging="357"/>
              <w:rPr>
                <w:rFonts w:cstheme="minorHAnsi"/>
                <w:bCs/>
                <w:color w:val="44546A" w:themeColor="text2"/>
                <w:sz w:val="22"/>
              </w:rPr>
            </w:pPr>
            <w:r w:rsidRPr="00270C8B">
              <w:rPr>
                <w:rFonts w:cstheme="minorHAnsi"/>
                <w:bCs/>
                <w:noProof/>
                <w:color w:val="44546A" w:themeColor="text2"/>
                <w:sz w:val="22"/>
                <w:lang w:eastAsia="en-AU"/>
              </w:rPr>
              <mc:AlternateContent>
                <mc:Choice Requires="wps">
                  <w:drawing>
                    <wp:anchor distT="45720" distB="45720" distL="114300" distR="114300" simplePos="0" relativeHeight="251663360" behindDoc="0" locked="0" layoutInCell="1" allowOverlap="1" wp14:anchorId="26C66324" wp14:editId="72377EF8">
                      <wp:simplePos x="0" y="0"/>
                      <wp:positionH relativeFrom="column">
                        <wp:posOffset>0</wp:posOffset>
                      </wp:positionH>
                      <wp:positionV relativeFrom="paragraph">
                        <wp:posOffset>271780</wp:posOffset>
                      </wp:positionV>
                      <wp:extent cx="1771650" cy="2638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38425"/>
                              </a:xfrm>
                              <a:prstGeom prst="rect">
                                <a:avLst/>
                              </a:prstGeom>
                              <a:solidFill>
                                <a:srgbClr val="FFFFFF"/>
                              </a:solidFill>
                              <a:ln w="9525">
                                <a:solidFill>
                                  <a:srgbClr val="000000"/>
                                </a:solidFill>
                                <a:miter lim="800000"/>
                                <a:headEnd/>
                                <a:tailEnd/>
                              </a:ln>
                            </wps:spPr>
                            <wps:txbx>
                              <w:txbxContent>
                                <w:p w14:paraId="7AA90481" w14:textId="0F9D1AE7" w:rsidR="00627E34" w:rsidRPr="000C334E" w:rsidRDefault="00627E34" w:rsidP="0015545D">
                                  <w:pPr>
                                    <w:jc w:val="center"/>
                                    <w:rPr>
                                      <w:rFonts w:cstheme="minorHAnsi"/>
                                      <w:b/>
                                      <w:bCs/>
                                      <w:color w:val="44546A" w:themeColor="text2"/>
                                      <w:sz w:val="20"/>
                                    </w:rPr>
                                  </w:pPr>
                                  <w:r>
                                    <w:rPr>
                                      <w:rFonts w:cstheme="minorHAnsi"/>
                                      <w:b/>
                                      <w:bCs/>
                                      <w:color w:val="44546A" w:themeColor="text2"/>
                                      <w:sz w:val="20"/>
                                    </w:rPr>
                                    <w:t>Vật dụng Cần thiết cho Việc học của Học sinh</w:t>
                                  </w:r>
                                </w:p>
                                <w:p w14:paraId="2885A517" w14:textId="38803389" w:rsidR="00627E34" w:rsidRPr="000C334E" w:rsidRDefault="00627E34" w:rsidP="0015545D">
                                  <w:pPr>
                                    <w:pStyle w:val="ListParagraph"/>
                                    <w:numPr>
                                      <w:ilvl w:val="0"/>
                                      <w:numId w:val="3"/>
                                    </w:numPr>
                                    <w:spacing w:after="120" w:line="240" w:lineRule="atLeast"/>
                                    <w:contextualSpacing w:val="0"/>
                                    <w:rPr>
                                      <w:sz w:val="20"/>
                                      <w:szCs w:val="20"/>
                                    </w:rPr>
                                  </w:pPr>
                                  <w:r>
                                    <w:rPr>
                                      <w:sz w:val="20"/>
                                      <w:szCs w:val="20"/>
                                    </w:rPr>
                                    <w:t>Vật dụng và hoạt động nhà trường cho là cần thiết cho việc học của học sinh</w:t>
                                  </w:r>
                                  <w:r w:rsidR="00E16D02">
                                    <w:rPr>
                                      <w:sz w:val="20"/>
                                      <w:szCs w:val="20"/>
                                    </w:rPr>
                                    <w:t>.</w:t>
                                  </w:r>
                                </w:p>
                                <w:p w14:paraId="0A280722" w14:textId="77777777" w:rsidR="009D2731" w:rsidRPr="009D2731" w:rsidRDefault="009D2731" w:rsidP="009D2731">
                                  <w:pPr>
                                    <w:pStyle w:val="ListParagraph"/>
                                    <w:spacing w:after="120" w:line="240" w:lineRule="atLeast"/>
                                    <w:ind w:left="360"/>
                                    <w:rPr>
                                      <w:sz w:val="20"/>
                                      <w:szCs w:val="20"/>
                                    </w:rPr>
                                  </w:pPr>
                                </w:p>
                                <w:p w14:paraId="5E0DC389" w14:textId="0D1C1A42" w:rsidR="00627E34" w:rsidRPr="000C334E" w:rsidRDefault="00627E34" w:rsidP="0015545D">
                                  <w:pPr>
                                    <w:pStyle w:val="ListParagraph"/>
                                    <w:numPr>
                                      <w:ilvl w:val="0"/>
                                      <w:numId w:val="3"/>
                                    </w:numPr>
                                    <w:spacing w:after="120" w:line="240" w:lineRule="atLeast"/>
                                    <w:rPr>
                                      <w:sz w:val="20"/>
                                      <w:szCs w:val="20"/>
                                    </w:rPr>
                                  </w:pPr>
                                  <w:r>
                                    <w:rPr>
                                      <w:sz w:val="20"/>
                                      <w:szCs w:val="20"/>
                                    </w:rPr>
                                    <w:t>Phụ huynh có thể chọn mua các vật dụng cần thiết thông qua trường hoặc tự mua.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6C66324" id="_x0000_t202" coordsize="21600,21600" o:spt="202" path="m,l,21600r21600,l21600,xe">
                      <v:stroke joinstyle="miter"/>
                      <v:path gradientshapeok="t" o:connecttype="rect"/>
                    </v:shapetype>
                    <v:shape id="Text Box 2" o:spid="_x0000_s1027" type="#_x0000_t202" style="position:absolute;left:0;text-align:left;margin-left:0;margin-top:21.4pt;width:139.5pt;height:20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UMJQIAAE4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">
                      <v:textbox>
                        <w:txbxContent>
                          <w:p w14:paraId="7AA90481" w14:textId="0F9D1AE7" w:rsidR="00627E34" w:rsidRPr="000C334E" w:rsidRDefault="00627E34" w:rsidP="0015545D">
                            <w:pPr>
                              <w:jc w:val="center"/>
                              <w:rPr>
                                <w:rFonts w:cstheme="minorHAnsi"/>
                                <w:b/>
                                <w:bCs/>
                                <w:color w:val="44546A" w:themeColor="text2"/>
                                <w:sz w:val="20"/>
                              </w:rPr>
                            </w:pPr>
                            <w:proofErr w:type="spellStart"/>
                            <w:r>
                              <w:rPr>
                                <w:rFonts w:cstheme="minorHAnsi"/>
                                <w:b/>
                                <w:bCs/>
                                <w:color w:val="44546A" w:themeColor="text2"/>
                                <w:sz w:val="20"/>
                              </w:rPr>
                              <w:t>Vật</w:t>
                            </w:r>
                            <w:proofErr w:type="spellEnd"/>
                            <w:r>
                              <w:rPr>
                                <w:rFonts w:cstheme="minorHAnsi"/>
                                <w:b/>
                                <w:bCs/>
                                <w:color w:val="44546A" w:themeColor="text2"/>
                                <w:sz w:val="20"/>
                              </w:rPr>
                              <w:t xml:space="preserve"> </w:t>
                            </w:r>
                            <w:proofErr w:type="spellStart"/>
                            <w:r>
                              <w:rPr>
                                <w:rFonts w:cstheme="minorHAnsi"/>
                                <w:b/>
                                <w:bCs/>
                                <w:color w:val="44546A" w:themeColor="text2"/>
                                <w:sz w:val="20"/>
                              </w:rPr>
                              <w:t>dụng</w:t>
                            </w:r>
                            <w:proofErr w:type="spellEnd"/>
                            <w:r>
                              <w:rPr>
                                <w:rFonts w:cstheme="minorHAnsi"/>
                                <w:b/>
                                <w:bCs/>
                                <w:color w:val="44546A" w:themeColor="text2"/>
                                <w:sz w:val="20"/>
                              </w:rPr>
                              <w:t xml:space="preserve"> </w:t>
                            </w:r>
                            <w:proofErr w:type="spellStart"/>
                            <w:r>
                              <w:rPr>
                                <w:rFonts w:cstheme="minorHAnsi"/>
                                <w:b/>
                                <w:bCs/>
                                <w:color w:val="44546A" w:themeColor="text2"/>
                                <w:sz w:val="20"/>
                              </w:rPr>
                              <w:t>Cần</w:t>
                            </w:r>
                            <w:proofErr w:type="spellEnd"/>
                            <w:r>
                              <w:rPr>
                                <w:rFonts w:cstheme="minorHAnsi"/>
                                <w:b/>
                                <w:bCs/>
                                <w:color w:val="44546A" w:themeColor="text2"/>
                                <w:sz w:val="20"/>
                              </w:rPr>
                              <w:t xml:space="preserve"> </w:t>
                            </w:r>
                            <w:proofErr w:type="spellStart"/>
                            <w:r>
                              <w:rPr>
                                <w:rFonts w:cstheme="minorHAnsi"/>
                                <w:b/>
                                <w:bCs/>
                                <w:color w:val="44546A" w:themeColor="text2"/>
                                <w:sz w:val="20"/>
                              </w:rPr>
                              <w:t>thiết</w:t>
                            </w:r>
                            <w:proofErr w:type="spellEnd"/>
                            <w:r>
                              <w:rPr>
                                <w:rFonts w:cstheme="minorHAnsi"/>
                                <w:b/>
                                <w:bCs/>
                                <w:color w:val="44546A" w:themeColor="text2"/>
                                <w:sz w:val="20"/>
                              </w:rPr>
                              <w:t xml:space="preserve"> </w:t>
                            </w:r>
                            <w:proofErr w:type="spellStart"/>
                            <w:r>
                              <w:rPr>
                                <w:rFonts w:cstheme="minorHAnsi"/>
                                <w:b/>
                                <w:bCs/>
                                <w:color w:val="44546A" w:themeColor="text2"/>
                                <w:sz w:val="20"/>
                              </w:rPr>
                              <w:t>cho</w:t>
                            </w:r>
                            <w:proofErr w:type="spellEnd"/>
                            <w:r>
                              <w:rPr>
                                <w:rFonts w:cstheme="minorHAnsi"/>
                                <w:b/>
                                <w:bCs/>
                                <w:color w:val="44546A" w:themeColor="text2"/>
                                <w:sz w:val="20"/>
                              </w:rPr>
                              <w:t xml:space="preserve"> </w:t>
                            </w:r>
                            <w:proofErr w:type="spellStart"/>
                            <w:r>
                              <w:rPr>
                                <w:rFonts w:cstheme="minorHAnsi"/>
                                <w:b/>
                                <w:bCs/>
                                <w:color w:val="44546A" w:themeColor="text2"/>
                                <w:sz w:val="20"/>
                              </w:rPr>
                              <w:t>Việc</w:t>
                            </w:r>
                            <w:proofErr w:type="spellEnd"/>
                            <w:r>
                              <w:rPr>
                                <w:rFonts w:cstheme="minorHAnsi"/>
                                <w:b/>
                                <w:bCs/>
                                <w:color w:val="44546A" w:themeColor="text2"/>
                                <w:sz w:val="20"/>
                              </w:rPr>
                              <w:t xml:space="preserve"> </w:t>
                            </w:r>
                            <w:proofErr w:type="spellStart"/>
                            <w:r>
                              <w:rPr>
                                <w:rFonts w:cstheme="minorHAnsi"/>
                                <w:b/>
                                <w:bCs/>
                                <w:color w:val="44546A" w:themeColor="text2"/>
                                <w:sz w:val="20"/>
                              </w:rPr>
                              <w:t>học</w:t>
                            </w:r>
                            <w:proofErr w:type="spellEnd"/>
                            <w:r>
                              <w:rPr>
                                <w:rFonts w:cstheme="minorHAnsi"/>
                                <w:b/>
                                <w:bCs/>
                                <w:color w:val="44546A" w:themeColor="text2"/>
                                <w:sz w:val="20"/>
                              </w:rPr>
                              <w:t xml:space="preserve"> </w:t>
                            </w:r>
                            <w:proofErr w:type="spellStart"/>
                            <w:r>
                              <w:rPr>
                                <w:rFonts w:cstheme="minorHAnsi"/>
                                <w:b/>
                                <w:bCs/>
                                <w:color w:val="44546A" w:themeColor="text2"/>
                                <w:sz w:val="20"/>
                              </w:rPr>
                              <w:t>của</w:t>
                            </w:r>
                            <w:proofErr w:type="spellEnd"/>
                            <w:r>
                              <w:rPr>
                                <w:rFonts w:cstheme="minorHAnsi"/>
                                <w:b/>
                                <w:bCs/>
                                <w:color w:val="44546A" w:themeColor="text2"/>
                                <w:sz w:val="20"/>
                              </w:rPr>
                              <w:t xml:space="preserve"> </w:t>
                            </w:r>
                            <w:proofErr w:type="spellStart"/>
                            <w:r>
                              <w:rPr>
                                <w:rFonts w:cstheme="minorHAnsi"/>
                                <w:b/>
                                <w:bCs/>
                                <w:color w:val="44546A" w:themeColor="text2"/>
                                <w:sz w:val="20"/>
                              </w:rPr>
                              <w:t>Học</w:t>
                            </w:r>
                            <w:proofErr w:type="spellEnd"/>
                            <w:r>
                              <w:rPr>
                                <w:rFonts w:cstheme="minorHAnsi"/>
                                <w:b/>
                                <w:bCs/>
                                <w:color w:val="44546A" w:themeColor="text2"/>
                                <w:sz w:val="20"/>
                              </w:rPr>
                              <w:t xml:space="preserve"> </w:t>
                            </w:r>
                            <w:proofErr w:type="spellStart"/>
                            <w:r>
                              <w:rPr>
                                <w:rFonts w:cstheme="minorHAnsi"/>
                                <w:b/>
                                <w:bCs/>
                                <w:color w:val="44546A" w:themeColor="text2"/>
                                <w:sz w:val="20"/>
                              </w:rPr>
                              <w:t>sinh</w:t>
                            </w:r>
                            <w:proofErr w:type="spellEnd"/>
                          </w:p>
                          <w:p w14:paraId="2885A517" w14:textId="38803389" w:rsidR="00627E34" w:rsidRPr="000C334E" w:rsidRDefault="00627E34" w:rsidP="0015545D">
                            <w:pPr>
                              <w:pStyle w:val="ListParagraph"/>
                              <w:numPr>
                                <w:ilvl w:val="0"/>
                                <w:numId w:val="3"/>
                              </w:numPr>
                              <w:spacing w:after="120" w:line="240" w:lineRule="atLeast"/>
                              <w:contextualSpacing w:val="0"/>
                              <w:rPr>
                                <w:sz w:val="20"/>
                                <w:szCs w:val="20"/>
                              </w:rPr>
                            </w:pPr>
                            <w:proofErr w:type="spellStart"/>
                            <w:r>
                              <w:rPr>
                                <w:sz w:val="20"/>
                                <w:szCs w:val="20"/>
                              </w:rPr>
                              <w:t>Vật</w:t>
                            </w:r>
                            <w:proofErr w:type="spellEnd"/>
                            <w:r>
                              <w:rPr>
                                <w:sz w:val="20"/>
                                <w:szCs w:val="20"/>
                              </w:rPr>
                              <w:t xml:space="preserve"> </w:t>
                            </w:r>
                            <w:proofErr w:type="spellStart"/>
                            <w:r>
                              <w:rPr>
                                <w:sz w:val="20"/>
                                <w:szCs w:val="20"/>
                              </w:rPr>
                              <w:t>dụng</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hoạt</w:t>
                            </w:r>
                            <w:proofErr w:type="spellEnd"/>
                            <w:r>
                              <w:rPr>
                                <w:sz w:val="20"/>
                                <w:szCs w:val="20"/>
                              </w:rPr>
                              <w:t xml:space="preserve"> </w:t>
                            </w:r>
                            <w:proofErr w:type="spellStart"/>
                            <w:r>
                              <w:rPr>
                                <w:sz w:val="20"/>
                                <w:szCs w:val="20"/>
                              </w:rPr>
                              <w:t>động</w:t>
                            </w:r>
                            <w:proofErr w:type="spellEnd"/>
                            <w:r>
                              <w:rPr>
                                <w:sz w:val="20"/>
                                <w:szCs w:val="20"/>
                              </w:rPr>
                              <w:t xml:space="preserve"> </w:t>
                            </w:r>
                            <w:proofErr w:type="spellStart"/>
                            <w:r>
                              <w:rPr>
                                <w:sz w:val="20"/>
                                <w:szCs w:val="20"/>
                              </w:rPr>
                              <w:t>nhà</w:t>
                            </w:r>
                            <w:proofErr w:type="spellEnd"/>
                            <w:r>
                              <w:rPr>
                                <w:sz w:val="20"/>
                                <w:szCs w:val="20"/>
                              </w:rPr>
                              <w:t xml:space="preserve"> </w:t>
                            </w:r>
                            <w:proofErr w:type="spellStart"/>
                            <w:r>
                              <w:rPr>
                                <w:sz w:val="20"/>
                                <w:szCs w:val="20"/>
                              </w:rPr>
                              <w:t>trường</w:t>
                            </w:r>
                            <w:proofErr w:type="spellEnd"/>
                            <w:r>
                              <w:rPr>
                                <w:sz w:val="20"/>
                                <w:szCs w:val="20"/>
                              </w:rPr>
                              <w:t xml:space="preserve"> </w:t>
                            </w:r>
                            <w:proofErr w:type="spellStart"/>
                            <w:r>
                              <w:rPr>
                                <w:sz w:val="20"/>
                                <w:szCs w:val="20"/>
                              </w:rPr>
                              <w:t>cho</w:t>
                            </w:r>
                            <w:proofErr w:type="spellEnd"/>
                            <w:r>
                              <w:rPr>
                                <w:sz w:val="20"/>
                                <w:szCs w:val="20"/>
                              </w:rPr>
                              <w:t xml:space="preserve"> </w:t>
                            </w:r>
                            <w:proofErr w:type="spellStart"/>
                            <w:r>
                              <w:rPr>
                                <w:sz w:val="20"/>
                                <w:szCs w:val="20"/>
                              </w:rPr>
                              <w:t>là</w:t>
                            </w:r>
                            <w:proofErr w:type="spellEnd"/>
                            <w:r>
                              <w:rPr>
                                <w:sz w:val="20"/>
                                <w:szCs w:val="20"/>
                              </w:rPr>
                              <w:t xml:space="preserve"> </w:t>
                            </w:r>
                            <w:proofErr w:type="spellStart"/>
                            <w:r>
                              <w:rPr>
                                <w:sz w:val="20"/>
                                <w:szCs w:val="20"/>
                              </w:rPr>
                              <w:t>cần</w:t>
                            </w:r>
                            <w:proofErr w:type="spellEnd"/>
                            <w:r>
                              <w:rPr>
                                <w:sz w:val="20"/>
                                <w:szCs w:val="20"/>
                              </w:rPr>
                              <w:t xml:space="preserve"> </w:t>
                            </w:r>
                            <w:proofErr w:type="spellStart"/>
                            <w:r>
                              <w:rPr>
                                <w:sz w:val="20"/>
                                <w:szCs w:val="20"/>
                              </w:rPr>
                              <w:t>thiết</w:t>
                            </w:r>
                            <w:proofErr w:type="spellEnd"/>
                            <w:r>
                              <w:rPr>
                                <w:sz w:val="20"/>
                                <w:szCs w:val="20"/>
                              </w:rPr>
                              <w:t xml:space="preserve"> </w:t>
                            </w:r>
                            <w:proofErr w:type="spellStart"/>
                            <w:r>
                              <w:rPr>
                                <w:sz w:val="20"/>
                                <w:szCs w:val="20"/>
                              </w:rPr>
                              <w:t>cho</w:t>
                            </w:r>
                            <w:proofErr w:type="spellEnd"/>
                            <w:r>
                              <w:rPr>
                                <w:sz w:val="20"/>
                                <w:szCs w:val="20"/>
                              </w:rPr>
                              <w:t xml:space="preserve"> </w:t>
                            </w:r>
                            <w:proofErr w:type="spellStart"/>
                            <w:r>
                              <w:rPr>
                                <w:sz w:val="20"/>
                                <w:szCs w:val="20"/>
                              </w:rPr>
                              <w:t>việc</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sinh</w:t>
                            </w:r>
                            <w:proofErr w:type="spellEnd"/>
                            <w:r w:rsidR="00E16D02">
                              <w:rPr>
                                <w:sz w:val="20"/>
                                <w:szCs w:val="20"/>
                              </w:rPr>
                              <w:t>.</w:t>
                            </w:r>
                          </w:p>
                          <w:p w14:paraId="0A280722" w14:textId="77777777" w:rsidR="009D2731" w:rsidRPr="009D2731" w:rsidRDefault="009D2731" w:rsidP="009D2731">
                            <w:pPr>
                              <w:pStyle w:val="ListParagraph"/>
                              <w:spacing w:after="120" w:line="240" w:lineRule="atLeast"/>
                              <w:ind w:left="360"/>
                              <w:rPr>
                                <w:sz w:val="20"/>
                                <w:szCs w:val="20"/>
                              </w:rPr>
                            </w:pPr>
                          </w:p>
                          <w:p w14:paraId="5E0DC389" w14:textId="0D1C1A42" w:rsidR="00627E34" w:rsidRPr="000C334E" w:rsidRDefault="00627E34" w:rsidP="0015545D">
                            <w:pPr>
                              <w:pStyle w:val="ListParagraph"/>
                              <w:numPr>
                                <w:ilvl w:val="0"/>
                                <w:numId w:val="3"/>
                              </w:numPr>
                              <w:spacing w:after="120" w:line="240" w:lineRule="atLeast"/>
                              <w:rPr>
                                <w:sz w:val="20"/>
                                <w:szCs w:val="20"/>
                              </w:rPr>
                            </w:pPr>
                            <w:proofErr w:type="spellStart"/>
                            <w:r>
                              <w:rPr>
                                <w:sz w:val="20"/>
                                <w:szCs w:val="20"/>
                              </w:rPr>
                              <w:t>Phụ</w:t>
                            </w:r>
                            <w:proofErr w:type="spellEnd"/>
                            <w:r>
                              <w:rPr>
                                <w:sz w:val="20"/>
                                <w:szCs w:val="20"/>
                              </w:rPr>
                              <w:t xml:space="preserve"> </w:t>
                            </w:r>
                            <w:proofErr w:type="spellStart"/>
                            <w:r>
                              <w:rPr>
                                <w:sz w:val="20"/>
                                <w:szCs w:val="20"/>
                              </w:rPr>
                              <w:t>huynh</w:t>
                            </w:r>
                            <w:proofErr w:type="spellEnd"/>
                            <w:r>
                              <w:rPr>
                                <w:sz w:val="20"/>
                                <w:szCs w:val="20"/>
                              </w:rPr>
                              <w:t xml:space="preserve"> </w:t>
                            </w:r>
                            <w:proofErr w:type="spellStart"/>
                            <w:r>
                              <w:rPr>
                                <w:sz w:val="20"/>
                                <w:szCs w:val="20"/>
                              </w:rPr>
                              <w:t>có</w:t>
                            </w:r>
                            <w:proofErr w:type="spellEnd"/>
                            <w:r>
                              <w:rPr>
                                <w:sz w:val="20"/>
                                <w:szCs w:val="20"/>
                              </w:rPr>
                              <w:t xml:space="preserve"> </w:t>
                            </w:r>
                            <w:proofErr w:type="spellStart"/>
                            <w:r>
                              <w:rPr>
                                <w:sz w:val="20"/>
                                <w:szCs w:val="20"/>
                              </w:rPr>
                              <w:t>thể</w:t>
                            </w:r>
                            <w:proofErr w:type="spellEnd"/>
                            <w:r>
                              <w:rPr>
                                <w:sz w:val="20"/>
                                <w:szCs w:val="20"/>
                              </w:rPr>
                              <w:t xml:space="preserve"> </w:t>
                            </w:r>
                            <w:proofErr w:type="spellStart"/>
                            <w:r>
                              <w:rPr>
                                <w:sz w:val="20"/>
                                <w:szCs w:val="20"/>
                              </w:rPr>
                              <w:t>chọn</w:t>
                            </w:r>
                            <w:proofErr w:type="spellEnd"/>
                            <w:r>
                              <w:rPr>
                                <w:sz w:val="20"/>
                                <w:szCs w:val="20"/>
                              </w:rPr>
                              <w:t xml:space="preserve"> </w:t>
                            </w:r>
                            <w:proofErr w:type="spellStart"/>
                            <w:r>
                              <w:rPr>
                                <w:sz w:val="20"/>
                                <w:szCs w:val="20"/>
                              </w:rPr>
                              <w:t>mua</w:t>
                            </w:r>
                            <w:proofErr w:type="spellEnd"/>
                            <w:r>
                              <w:rPr>
                                <w:sz w:val="20"/>
                                <w:szCs w:val="20"/>
                              </w:rPr>
                              <w:t xml:space="preserve"> </w:t>
                            </w:r>
                            <w:proofErr w:type="spellStart"/>
                            <w:r>
                              <w:rPr>
                                <w:sz w:val="20"/>
                                <w:szCs w:val="20"/>
                              </w:rPr>
                              <w:t>các</w:t>
                            </w:r>
                            <w:proofErr w:type="spellEnd"/>
                            <w:r>
                              <w:rPr>
                                <w:sz w:val="20"/>
                                <w:szCs w:val="20"/>
                              </w:rPr>
                              <w:t xml:space="preserve"> </w:t>
                            </w:r>
                            <w:proofErr w:type="spellStart"/>
                            <w:r>
                              <w:rPr>
                                <w:sz w:val="20"/>
                                <w:szCs w:val="20"/>
                              </w:rPr>
                              <w:t>vật</w:t>
                            </w:r>
                            <w:proofErr w:type="spellEnd"/>
                            <w:r>
                              <w:rPr>
                                <w:sz w:val="20"/>
                                <w:szCs w:val="20"/>
                              </w:rPr>
                              <w:t xml:space="preserve"> </w:t>
                            </w:r>
                            <w:proofErr w:type="spellStart"/>
                            <w:r>
                              <w:rPr>
                                <w:sz w:val="20"/>
                                <w:szCs w:val="20"/>
                              </w:rPr>
                              <w:t>dụng</w:t>
                            </w:r>
                            <w:proofErr w:type="spellEnd"/>
                            <w:r>
                              <w:rPr>
                                <w:sz w:val="20"/>
                                <w:szCs w:val="20"/>
                              </w:rPr>
                              <w:t xml:space="preserve"> </w:t>
                            </w:r>
                            <w:proofErr w:type="spellStart"/>
                            <w:r>
                              <w:rPr>
                                <w:sz w:val="20"/>
                                <w:szCs w:val="20"/>
                              </w:rPr>
                              <w:t>cần</w:t>
                            </w:r>
                            <w:proofErr w:type="spellEnd"/>
                            <w:r>
                              <w:rPr>
                                <w:sz w:val="20"/>
                                <w:szCs w:val="20"/>
                              </w:rPr>
                              <w:t xml:space="preserve"> </w:t>
                            </w:r>
                            <w:proofErr w:type="spellStart"/>
                            <w:r>
                              <w:rPr>
                                <w:sz w:val="20"/>
                                <w:szCs w:val="20"/>
                              </w:rPr>
                              <w:t>thiết</w:t>
                            </w:r>
                            <w:proofErr w:type="spellEnd"/>
                            <w:r>
                              <w:rPr>
                                <w:sz w:val="20"/>
                                <w:szCs w:val="20"/>
                              </w:rPr>
                              <w:t xml:space="preserve"> </w:t>
                            </w:r>
                            <w:proofErr w:type="spellStart"/>
                            <w:r>
                              <w:rPr>
                                <w:sz w:val="20"/>
                                <w:szCs w:val="20"/>
                              </w:rPr>
                              <w:t>thông</w:t>
                            </w:r>
                            <w:proofErr w:type="spellEnd"/>
                            <w:r>
                              <w:rPr>
                                <w:sz w:val="20"/>
                                <w:szCs w:val="20"/>
                              </w:rPr>
                              <w:t xml:space="preserve"> qua </w:t>
                            </w:r>
                            <w:proofErr w:type="spellStart"/>
                            <w:r>
                              <w:rPr>
                                <w:sz w:val="20"/>
                                <w:szCs w:val="20"/>
                              </w:rPr>
                              <w:t>trường</w:t>
                            </w:r>
                            <w:proofErr w:type="spellEnd"/>
                            <w:r>
                              <w:rPr>
                                <w:sz w:val="20"/>
                                <w:szCs w:val="20"/>
                              </w:rPr>
                              <w:t xml:space="preserve"> </w:t>
                            </w:r>
                            <w:proofErr w:type="spellStart"/>
                            <w:r>
                              <w:rPr>
                                <w:sz w:val="20"/>
                                <w:szCs w:val="20"/>
                              </w:rPr>
                              <w:t>hoặc</w:t>
                            </w:r>
                            <w:proofErr w:type="spellEnd"/>
                            <w:r>
                              <w:rPr>
                                <w:sz w:val="20"/>
                                <w:szCs w:val="20"/>
                              </w:rPr>
                              <w:t xml:space="preserve"> </w:t>
                            </w:r>
                            <w:proofErr w:type="spellStart"/>
                            <w:r>
                              <w:rPr>
                                <w:sz w:val="20"/>
                                <w:szCs w:val="20"/>
                              </w:rPr>
                              <w:t>tự</w:t>
                            </w:r>
                            <w:proofErr w:type="spellEnd"/>
                            <w:r>
                              <w:rPr>
                                <w:sz w:val="20"/>
                                <w:szCs w:val="20"/>
                              </w:rPr>
                              <w:t xml:space="preserve"> </w:t>
                            </w:r>
                            <w:proofErr w:type="spellStart"/>
                            <w:r>
                              <w:rPr>
                                <w:sz w:val="20"/>
                                <w:szCs w:val="20"/>
                              </w:rPr>
                              <w:t>mua</w:t>
                            </w:r>
                            <w:proofErr w:type="spellEnd"/>
                            <w:r>
                              <w:rPr>
                                <w:sz w:val="20"/>
                                <w:szCs w:val="20"/>
                              </w:rPr>
                              <w:t>.</w:t>
                            </w:r>
                          </w:p>
                        </w:txbxContent>
                      </v:textbox>
                      <w10:wrap type="square"/>
                    </v:shape>
                  </w:pict>
                </mc:Fallback>
              </mc:AlternateContent>
            </w:r>
            <w:r w:rsidRPr="00270C8B">
              <w:rPr>
                <w:rFonts w:cstheme="minorHAnsi"/>
                <w:bCs/>
                <w:noProof/>
                <w:color w:val="44546A" w:themeColor="text2"/>
                <w:sz w:val="22"/>
                <w:lang w:eastAsia="en-AU"/>
              </w:rPr>
              <mc:AlternateContent>
                <mc:Choice Requires="wps">
                  <w:drawing>
                    <wp:anchor distT="45720" distB="45720" distL="114300" distR="114300" simplePos="0" relativeHeight="251664384" behindDoc="0" locked="0" layoutInCell="1" allowOverlap="1" wp14:anchorId="1661D5CD" wp14:editId="5ADE7236">
                      <wp:simplePos x="0" y="0"/>
                      <wp:positionH relativeFrom="column">
                        <wp:posOffset>1847850</wp:posOffset>
                      </wp:positionH>
                      <wp:positionV relativeFrom="paragraph">
                        <wp:posOffset>271780</wp:posOffset>
                      </wp:positionV>
                      <wp:extent cx="1771650" cy="2638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38425"/>
                              </a:xfrm>
                              <a:prstGeom prst="rect">
                                <a:avLst/>
                              </a:prstGeom>
                              <a:solidFill>
                                <a:srgbClr val="FFFFFF"/>
                              </a:solidFill>
                              <a:ln w="9525">
                                <a:solidFill>
                                  <a:srgbClr val="000000"/>
                                </a:solidFill>
                                <a:miter lim="800000"/>
                                <a:headEnd/>
                                <a:tailEnd/>
                              </a:ln>
                            </wps:spPr>
                            <wps:txbx>
                              <w:txbxContent>
                                <w:p w14:paraId="67E9F655" w14:textId="02B0B78A" w:rsidR="00627E34" w:rsidRDefault="00627E34" w:rsidP="0015545D">
                                  <w:pPr>
                                    <w:jc w:val="center"/>
                                    <w:rPr>
                                      <w:rFonts w:cstheme="minorHAnsi"/>
                                      <w:b/>
                                      <w:bCs/>
                                      <w:color w:val="44546A" w:themeColor="text2"/>
                                      <w:sz w:val="20"/>
                                    </w:rPr>
                                  </w:pPr>
                                  <w:r>
                                    <w:rPr>
                                      <w:rFonts w:cstheme="minorHAnsi"/>
                                      <w:b/>
                                      <w:bCs/>
                                      <w:color w:val="44546A" w:themeColor="text2"/>
                                      <w:sz w:val="20"/>
                                    </w:rPr>
                                    <w:t>Vật dụng Tùy chọn</w:t>
                                  </w:r>
                                </w:p>
                                <w:p w14:paraId="2DA82B1F" w14:textId="7FB883A7" w:rsidR="00627E34" w:rsidRPr="000C334E" w:rsidRDefault="00627E34" w:rsidP="0015545D">
                                  <w:pPr>
                                    <w:pStyle w:val="ListParagraph"/>
                                    <w:numPr>
                                      <w:ilvl w:val="0"/>
                                      <w:numId w:val="4"/>
                                    </w:numPr>
                                    <w:spacing w:after="120" w:line="240" w:lineRule="atLeast"/>
                                    <w:contextualSpacing w:val="0"/>
                                    <w:rPr>
                                      <w:sz w:val="20"/>
                                      <w:szCs w:val="20"/>
                                    </w:rPr>
                                  </w:pPr>
                                  <w:r>
                                    <w:rPr>
                                      <w:sz w:val="20"/>
                                      <w:szCs w:val="20"/>
                                    </w:rPr>
                                    <w:t>Vật dụng và hoạt động nhằm nâng cao hoặc mở rộng trải nghiệm học tập cho học sinh và được cung c</w:t>
                                  </w:r>
                                  <w:r w:rsidR="00A70A4E">
                                    <w:rPr>
                                      <w:sz w:val="20"/>
                                      <w:szCs w:val="20"/>
                                    </w:rPr>
                                    <w:t>ấ</w:t>
                                  </w:r>
                                  <w:r>
                                    <w:rPr>
                                      <w:sz w:val="20"/>
                                      <w:szCs w:val="20"/>
                                    </w:rPr>
                                    <w:t xml:space="preserve">p ngoài </w:t>
                                  </w:r>
                                  <w:r w:rsidR="00A70A4E">
                                    <w:rPr>
                                      <w:sz w:val="20"/>
                                      <w:szCs w:val="20"/>
                                    </w:rPr>
                                    <w:t>giáo trình giảng dạy chuẩn.</w:t>
                                  </w:r>
                                </w:p>
                                <w:p w14:paraId="7F186B91" w14:textId="77777777" w:rsidR="005340AE" w:rsidRDefault="005340AE" w:rsidP="005340AE">
                                  <w:pPr>
                                    <w:pStyle w:val="ListParagraph"/>
                                    <w:spacing w:after="120" w:line="240" w:lineRule="atLeast"/>
                                    <w:ind w:left="360"/>
                                    <w:rPr>
                                      <w:sz w:val="20"/>
                                      <w:szCs w:val="20"/>
                                    </w:rPr>
                                  </w:pPr>
                                </w:p>
                                <w:p w14:paraId="32F4E557" w14:textId="08D56F38" w:rsidR="00627E34" w:rsidRPr="000C334E" w:rsidRDefault="00627E34" w:rsidP="0015545D">
                                  <w:pPr>
                                    <w:pStyle w:val="ListParagraph"/>
                                    <w:numPr>
                                      <w:ilvl w:val="0"/>
                                      <w:numId w:val="4"/>
                                    </w:numPr>
                                    <w:spacing w:after="120" w:line="240" w:lineRule="atLeast"/>
                                    <w:rPr>
                                      <w:sz w:val="20"/>
                                      <w:szCs w:val="20"/>
                                    </w:rPr>
                                  </w:pPr>
                                  <w:r>
                                    <w:rPr>
                                      <w:sz w:val="20"/>
                                      <w:szCs w:val="20"/>
                                    </w:rPr>
                                    <w:t>Các vật dụng và hoạt động này được cung cấp cho học sinh trên cơ sở học sinh thanh toán.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61D5CD" id="_x0000_s1028" type="#_x0000_t202" style="position:absolute;left:0;text-align:left;margin-left:145.5pt;margin-top:21.4pt;width:139.5pt;height:20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">
                      <v:textbox>
                        <w:txbxContent>
                          <w:p w14:paraId="67E9F655" w14:textId="02B0B78A" w:rsidR="00627E34" w:rsidRDefault="00627E34" w:rsidP="0015545D">
                            <w:pPr>
                              <w:jc w:val="center"/>
                              <w:rPr>
                                <w:rFonts w:cstheme="minorHAnsi"/>
                                <w:b/>
                                <w:bCs/>
                                <w:color w:val="44546A" w:themeColor="text2"/>
                                <w:sz w:val="20"/>
                              </w:rPr>
                            </w:pPr>
                            <w:proofErr w:type="spellStart"/>
                            <w:r>
                              <w:rPr>
                                <w:rFonts w:cstheme="minorHAnsi"/>
                                <w:b/>
                                <w:bCs/>
                                <w:color w:val="44546A" w:themeColor="text2"/>
                                <w:sz w:val="20"/>
                              </w:rPr>
                              <w:t>Vật</w:t>
                            </w:r>
                            <w:proofErr w:type="spellEnd"/>
                            <w:r>
                              <w:rPr>
                                <w:rFonts w:cstheme="minorHAnsi"/>
                                <w:b/>
                                <w:bCs/>
                                <w:color w:val="44546A" w:themeColor="text2"/>
                                <w:sz w:val="20"/>
                              </w:rPr>
                              <w:t xml:space="preserve"> </w:t>
                            </w:r>
                            <w:proofErr w:type="spellStart"/>
                            <w:r>
                              <w:rPr>
                                <w:rFonts w:cstheme="minorHAnsi"/>
                                <w:b/>
                                <w:bCs/>
                                <w:color w:val="44546A" w:themeColor="text2"/>
                                <w:sz w:val="20"/>
                              </w:rPr>
                              <w:t>dụng</w:t>
                            </w:r>
                            <w:proofErr w:type="spellEnd"/>
                            <w:r>
                              <w:rPr>
                                <w:rFonts w:cstheme="minorHAnsi"/>
                                <w:b/>
                                <w:bCs/>
                                <w:color w:val="44546A" w:themeColor="text2"/>
                                <w:sz w:val="20"/>
                              </w:rPr>
                              <w:t xml:space="preserve"> </w:t>
                            </w:r>
                            <w:proofErr w:type="spellStart"/>
                            <w:r>
                              <w:rPr>
                                <w:rFonts w:cstheme="minorHAnsi"/>
                                <w:b/>
                                <w:bCs/>
                                <w:color w:val="44546A" w:themeColor="text2"/>
                                <w:sz w:val="20"/>
                              </w:rPr>
                              <w:t>Tùy</w:t>
                            </w:r>
                            <w:proofErr w:type="spellEnd"/>
                            <w:r>
                              <w:rPr>
                                <w:rFonts w:cstheme="minorHAnsi"/>
                                <w:b/>
                                <w:bCs/>
                                <w:color w:val="44546A" w:themeColor="text2"/>
                                <w:sz w:val="20"/>
                              </w:rPr>
                              <w:t xml:space="preserve"> </w:t>
                            </w:r>
                            <w:proofErr w:type="spellStart"/>
                            <w:r>
                              <w:rPr>
                                <w:rFonts w:cstheme="minorHAnsi"/>
                                <w:b/>
                                <w:bCs/>
                                <w:color w:val="44546A" w:themeColor="text2"/>
                                <w:sz w:val="20"/>
                              </w:rPr>
                              <w:t>chọn</w:t>
                            </w:r>
                            <w:proofErr w:type="spellEnd"/>
                          </w:p>
                          <w:p w14:paraId="2DA82B1F" w14:textId="7FB883A7" w:rsidR="00627E34" w:rsidRPr="000C334E" w:rsidRDefault="00627E34" w:rsidP="0015545D">
                            <w:pPr>
                              <w:pStyle w:val="ListParagraph"/>
                              <w:numPr>
                                <w:ilvl w:val="0"/>
                                <w:numId w:val="4"/>
                              </w:numPr>
                              <w:spacing w:after="120" w:line="240" w:lineRule="atLeast"/>
                              <w:contextualSpacing w:val="0"/>
                              <w:rPr>
                                <w:sz w:val="20"/>
                                <w:szCs w:val="20"/>
                              </w:rPr>
                            </w:pPr>
                            <w:proofErr w:type="spellStart"/>
                            <w:r>
                              <w:rPr>
                                <w:sz w:val="20"/>
                                <w:szCs w:val="20"/>
                              </w:rPr>
                              <w:t>Vật</w:t>
                            </w:r>
                            <w:proofErr w:type="spellEnd"/>
                            <w:r>
                              <w:rPr>
                                <w:sz w:val="20"/>
                                <w:szCs w:val="20"/>
                              </w:rPr>
                              <w:t xml:space="preserve"> </w:t>
                            </w:r>
                            <w:proofErr w:type="spellStart"/>
                            <w:r>
                              <w:rPr>
                                <w:sz w:val="20"/>
                                <w:szCs w:val="20"/>
                              </w:rPr>
                              <w:t>dụng</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hoạt</w:t>
                            </w:r>
                            <w:proofErr w:type="spellEnd"/>
                            <w:r>
                              <w:rPr>
                                <w:sz w:val="20"/>
                                <w:szCs w:val="20"/>
                              </w:rPr>
                              <w:t xml:space="preserve"> </w:t>
                            </w:r>
                            <w:proofErr w:type="spellStart"/>
                            <w:r>
                              <w:rPr>
                                <w:sz w:val="20"/>
                                <w:szCs w:val="20"/>
                              </w:rPr>
                              <w:t>động</w:t>
                            </w:r>
                            <w:proofErr w:type="spellEnd"/>
                            <w:r>
                              <w:rPr>
                                <w:sz w:val="20"/>
                                <w:szCs w:val="20"/>
                              </w:rPr>
                              <w:t xml:space="preserve"> </w:t>
                            </w:r>
                            <w:proofErr w:type="spellStart"/>
                            <w:r>
                              <w:rPr>
                                <w:sz w:val="20"/>
                                <w:szCs w:val="20"/>
                              </w:rPr>
                              <w:t>nhằm</w:t>
                            </w:r>
                            <w:proofErr w:type="spellEnd"/>
                            <w:r>
                              <w:rPr>
                                <w:sz w:val="20"/>
                                <w:szCs w:val="20"/>
                              </w:rPr>
                              <w:t xml:space="preserve"> </w:t>
                            </w:r>
                            <w:proofErr w:type="spellStart"/>
                            <w:r>
                              <w:rPr>
                                <w:sz w:val="20"/>
                                <w:szCs w:val="20"/>
                              </w:rPr>
                              <w:t>nâng</w:t>
                            </w:r>
                            <w:proofErr w:type="spellEnd"/>
                            <w:r>
                              <w:rPr>
                                <w:sz w:val="20"/>
                                <w:szCs w:val="20"/>
                              </w:rPr>
                              <w:t xml:space="preserve"> </w:t>
                            </w:r>
                            <w:proofErr w:type="spellStart"/>
                            <w:r>
                              <w:rPr>
                                <w:sz w:val="20"/>
                                <w:szCs w:val="20"/>
                              </w:rPr>
                              <w:t>cao</w:t>
                            </w:r>
                            <w:proofErr w:type="spellEnd"/>
                            <w:r>
                              <w:rPr>
                                <w:sz w:val="20"/>
                                <w:szCs w:val="20"/>
                              </w:rPr>
                              <w:t xml:space="preserve"> </w:t>
                            </w:r>
                            <w:proofErr w:type="spellStart"/>
                            <w:r>
                              <w:rPr>
                                <w:sz w:val="20"/>
                                <w:szCs w:val="20"/>
                              </w:rPr>
                              <w:t>hoặc</w:t>
                            </w:r>
                            <w:proofErr w:type="spellEnd"/>
                            <w:r>
                              <w:rPr>
                                <w:sz w:val="20"/>
                                <w:szCs w:val="20"/>
                              </w:rPr>
                              <w:t xml:space="preserve"> </w:t>
                            </w:r>
                            <w:proofErr w:type="spellStart"/>
                            <w:r>
                              <w:rPr>
                                <w:sz w:val="20"/>
                                <w:szCs w:val="20"/>
                              </w:rPr>
                              <w:t>mở</w:t>
                            </w:r>
                            <w:proofErr w:type="spellEnd"/>
                            <w:r>
                              <w:rPr>
                                <w:sz w:val="20"/>
                                <w:szCs w:val="20"/>
                              </w:rPr>
                              <w:t xml:space="preserve"> </w:t>
                            </w:r>
                            <w:proofErr w:type="spellStart"/>
                            <w:r>
                              <w:rPr>
                                <w:sz w:val="20"/>
                                <w:szCs w:val="20"/>
                              </w:rPr>
                              <w:t>rộng</w:t>
                            </w:r>
                            <w:proofErr w:type="spellEnd"/>
                            <w:r>
                              <w:rPr>
                                <w:sz w:val="20"/>
                                <w:szCs w:val="20"/>
                              </w:rPr>
                              <w:t xml:space="preserve"> </w:t>
                            </w:r>
                            <w:proofErr w:type="spellStart"/>
                            <w:r>
                              <w:rPr>
                                <w:sz w:val="20"/>
                                <w:szCs w:val="20"/>
                              </w:rPr>
                              <w:t>trải</w:t>
                            </w:r>
                            <w:proofErr w:type="spellEnd"/>
                            <w:r>
                              <w:rPr>
                                <w:sz w:val="20"/>
                                <w:szCs w:val="20"/>
                              </w:rPr>
                              <w:t xml:space="preserve"> </w:t>
                            </w:r>
                            <w:proofErr w:type="spellStart"/>
                            <w:r>
                              <w:rPr>
                                <w:sz w:val="20"/>
                                <w:szCs w:val="20"/>
                              </w:rPr>
                              <w:t>nghiệm</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tập</w:t>
                            </w:r>
                            <w:proofErr w:type="spellEnd"/>
                            <w:r>
                              <w:rPr>
                                <w:sz w:val="20"/>
                                <w:szCs w:val="20"/>
                              </w:rPr>
                              <w:t xml:space="preserve"> </w:t>
                            </w:r>
                            <w:proofErr w:type="spellStart"/>
                            <w:r>
                              <w:rPr>
                                <w:sz w:val="20"/>
                                <w:szCs w:val="20"/>
                              </w:rPr>
                              <w:t>cho</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sinh</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cung</w:t>
                            </w:r>
                            <w:proofErr w:type="spellEnd"/>
                            <w:r>
                              <w:rPr>
                                <w:sz w:val="20"/>
                                <w:szCs w:val="20"/>
                              </w:rPr>
                              <w:t xml:space="preserve"> </w:t>
                            </w:r>
                            <w:proofErr w:type="spellStart"/>
                            <w:r>
                              <w:rPr>
                                <w:sz w:val="20"/>
                                <w:szCs w:val="20"/>
                              </w:rPr>
                              <w:t>c</w:t>
                            </w:r>
                            <w:r w:rsidR="00A70A4E">
                              <w:rPr>
                                <w:sz w:val="20"/>
                                <w:szCs w:val="20"/>
                              </w:rPr>
                              <w:t>ấ</w:t>
                            </w:r>
                            <w:r>
                              <w:rPr>
                                <w:sz w:val="20"/>
                                <w:szCs w:val="20"/>
                              </w:rPr>
                              <w:t>p</w:t>
                            </w:r>
                            <w:proofErr w:type="spellEnd"/>
                            <w:r>
                              <w:rPr>
                                <w:sz w:val="20"/>
                                <w:szCs w:val="20"/>
                              </w:rPr>
                              <w:t xml:space="preserve"> </w:t>
                            </w:r>
                            <w:proofErr w:type="spellStart"/>
                            <w:r>
                              <w:rPr>
                                <w:sz w:val="20"/>
                                <w:szCs w:val="20"/>
                              </w:rPr>
                              <w:t>ngoài</w:t>
                            </w:r>
                            <w:proofErr w:type="spellEnd"/>
                            <w:r>
                              <w:rPr>
                                <w:sz w:val="20"/>
                                <w:szCs w:val="20"/>
                              </w:rPr>
                              <w:t xml:space="preserve"> </w:t>
                            </w:r>
                            <w:proofErr w:type="spellStart"/>
                            <w:r w:rsidR="00A70A4E">
                              <w:rPr>
                                <w:sz w:val="20"/>
                                <w:szCs w:val="20"/>
                              </w:rPr>
                              <w:t>giáo</w:t>
                            </w:r>
                            <w:proofErr w:type="spellEnd"/>
                            <w:r w:rsidR="00A70A4E">
                              <w:rPr>
                                <w:sz w:val="20"/>
                                <w:szCs w:val="20"/>
                              </w:rPr>
                              <w:t xml:space="preserve"> </w:t>
                            </w:r>
                            <w:proofErr w:type="spellStart"/>
                            <w:r w:rsidR="00A70A4E">
                              <w:rPr>
                                <w:sz w:val="20"/>
                                <w:szCs w:val="20"/>
                              </w:rPr>
                              <w:t>trình</w:t>
                            </w:r>
                            <w:proofErr w:type="spellEnd"/>
                            <w:r w:rsidR="00A70A4E">
                              <w:rPr>
                                <w:sz w:val="20"/>
                                <w:szCs w:val="20"/>
                              </w:rPr>
                              <w:t xml:space="preserve"> </w:t>
                            </w:r>
                            <w:proofErr w:type="spellStart"/>
                            <w:r w:rsidR="00A70A4E">
                              <w:rPr>
                                <w:sz w:val="20"/>
                                <w:szCs w:val="20"/>
                              </w:rPr>
                              <w:t>giảng</w:t>
                            </w:r>
                            <w:proofErr w:type="spellEnd"/>
                            <w:r w:rsidR="00A70A4E">
                              <w:rPr>
                                <w:sz w:val="20"/>
                                <w:szCs w:val="20"/>
                              </w:rPr>
                              <w:t xml:space="preserve"> </w:t>
                            </w:r>
                            <w:proofErr w:type="spellStart"/>
                            <w:r w:rsidR="00A70A4E">
                              <w:rPr>
                                <w:sz w:val="20"/>
                                <w:szCs w:val="20"/>
                              </w:rPr>
                              <w:t>dạy</w:t>
                            </w:r>
                            <w:proofErr w:type="spellEnd"/>
                            <w:r w:rsidR="00A70A4E">
                              <w:rPr>
                                <w:sz w:val="20"/>
                                <w:szCs w:val="20"/>
                              </w:rPr>
                              <w:t xml:space="preserve"> </w:t>
                            </w:r>
                            <w:proofErr w:type="spellStart"/>
                            <w:r w:rsidR="00A70A4E">
                              <w:rPr>
                                <w:sz w:val="20"/>
                                <w:szCs w:val="20"/>
                              </w:rPr>
                              <w:t>chuẩn</w:t>
                            </w:r>
                            <w:proofErr w:type="spellEnd"/>
                            <w:r w:rsidR="00A70A4E">
                              <w:rPr>
                                <w:sz w:val="20"/>
                                <w:szCs w:val="20"/>
                              </w:rPr>
                              <w:t>.</w:t>
                            </w:r>
                          </w:p>
                          <w:p w14:paraId="7F186B91" w14:textId="77777777" w:rsidR="005340AE" w:rsidRDefault="005340AE" w:rsidP="005340AE">
                            <w:pPr>
                              <w:pStyle w:val="ListParagraph"/>
                              <w:spacing w:after="120" w:line="240" w:lineRule="atLeast"/>
                              <w:ind w:left="360"/>
                              <w:rPr>
                                <w:sz w:val="20"/>
                                <w:szCs w:val="20"/>
                              </w:rPr>
                            </w:pPr>
                          </w:p>
                          <w:p w14:paraId="32F4E557" w14:textId="08D56F38" w:rsidR="00627E34" w:rsidRPr="000C334E" w:rsidRDefault="00627E34" w:rsidP="0015545D">
                            <w:pPr>
                              <w:pStyle w:val="ListParagraph"/>
                              <w:numPr>
                                <w:ilvl w:val="0"/>
                                <w:numId w:val="4"/>
                              </w:numPr>
                              <w:spacing w:after="120" w:line="240" w:lineRule="atLeast"/>
                              <w:rPr>
                                <w:sz w:val="20"/>
                                <w:szCs w:val="20"/>
                              </w:rPr>
                            </w:pPr>
                            <w:proofErr w:type="spellStart"/>
                            <w:r>
                              <w:rPr>
                                <w:sz w:val="20"/>
                                <w:szCs w:val="20"/>
                              </w:rPr>
                              <w:t>Các</w:t>
                            </w:r>
                            <w:proofErr w:type="spellEnd"/>
                            <w:r>
                              <w:rPr>
                                <w:sz w:val="20"/>
                                <w:szCs w:val="20"/>
                              </w:rPr>
                              <w:t xml:space="preserve"> </w:t>
                            </w:r>
                            <w:proofErr w:type="spellStart"/>
                            <w:r>
                              <w:rPr>
                                <w:sz w:val="20"/>
                                <w:szCs w:val="20"/>
                              </w:rPr>
                              <w:t>vật</w:t>
                            </w:r>
                            <w:proofErr w:type="spellEnd"/>
                            <w:r>
                              <w:rPr>
                                <w:sz w:val="20"/>
                                <w:szCs w:val="20"/>
                              </w:rPr>
                              <w:t xml:space="preserve"> </w:t>
                            </w:r>
                            <w:proofErr w:type="spellStart"/>
                            <w:r>
                              <w:rPr>
                                <w:sz w:val="20"/>
                                <w:szCs w:val="20"/>
                              </w:rPr>
                              <w:t>dụng</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hoạt</w:t>
                            </w:r>
                            <w:proofErr w:type="spellEnd"/>
                            <w:r>
                              <w:rPr>
                                <w:sz w:val="20"/>
                                <w:szCs w:val="20"/>
                              </w:rPr>
                              <w:t xml:space="preserve"> </w:t>
                            </w:r>
                            <w:proofErr w:type="spellStart"/>
                            <w:r>
                              <w:rPr>
                                <w:sz w:val="20"/>
                                <w:szCs w:val="20"/>
                              </w:rPr>
                              <w:t>động</w:t>
                            </w:r>
                            <w:proofErr w:type="spellEnd"/>
                            <w:r>
                              <w:rPr>
                                <w:sz w:val="20"/>
                                <w:szCs w:val="20"/>
                              </w:rPr>
                              <w:t xml:space="preserve"> </w:t>
                            </w:r>
                            <w:proofErr w:type="spellStart"/>
                            <w:r>
                              <w:rPr>
                                <w:sz w:val="20"/>
                                <w:szCs w:val="20"/>
                              </w:rPr>
                              <w:t>này</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cung</w:t>
                            </w:r>
                            <w:proofErr w:type="spellEnd"/>
                            <w:r>
                              <w:rPr>
                                <w:sz w:val="20"/>
                                <w:szCs w:val="20"/>
                              </w:rPr>
                              <w:t xml:space="preserve"> </w:t>
                            </w:r>
                            <w:proofErr w:type="spellStart"/>
                            <w:r>
                              <w:rPr>
                                <w:sz w:val="20"/>
                                <w:szCs w:val="20"/>
                              </w:rPr>
                              <w:t>cấp</w:t>
                            </w:r>
                            <w:proofErr w:type="spellEnd"/>
                            <w:r>
                              <w:rPr>
                                <w:sz w:val="20"/>
                                <w:szCs w:val="20"/>
                              </w:rPr>
                              <w:t xml:space="preserve"> </w:t>
                            </w:r>
                            <w:proofErr w:type="spellStart"/>
                            <w:r>
                              <w:rPr>
                                <w:sz w:val="20"/>
                                <w:szCs w:val="20"/>
                              </w:rPr>
                              <w:t>cho</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sinh</w:t>
                            </w:r>
                            <w:proofErr w:type="spellEnd"/>
                            <w:r>
                              <w:rPr>
                                <w:sz w:val="20"/>
                                <w:szCs w:val="20"/>
                              </w:rPr>
                              <w:t xml:space="preserve"> </w:t>
                            </w:r>
                            <w:proofErr w:type="spellStart"/>
                            <w:r>
                              <w:rPr>
                                <w:sz w:val="20"/>
                                <w:szCs w:val="20"/>
                              </w:rPr>
                              <w:t>trên</w:t>
                            </w:r>
                            <w:proofErr w:type="spellEnd"/>
                            <w:r>
                              <w:rPr>
                                <w:sz w:val="20"/>
                                <w:szCs w:val="20"/>
                              </w:rPr>
                              <w:t xml:space="preserve"> </w:t>
                            </w:r>
                            <w:proofErr w:type="spellStart"/>
                            <w:r>
                              <w:rPr>
                                <w:sz w:val="20"/>
                                <w:szCs w:val="20"/>
                              </w:rPr>
                              <w:t>cơ</w:t>
                            </w:r>
                            <w:proofErr w:type="spellEnd"/>
                            <w:r>
                              <w:rPr>
                                <w:sz w:val="20"/>
                                <w:szCs w:val="20"/>
                              </w:rPr>
                              <w:t xml:space="preserve"> </w:t>
                            </w:r>
                            <w:proofErr w:type="spellStart"/>
                            <w:r>
                              <w:rPr>
                                <w:sz w:val="20"/>
                                <w:szCs w:val="20"/>
                              </w:rPr>
                              <w:t>sở</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sinh</w:t>
                            </w:r>
                            <w:proofErr w:type="spellEnd"/>
                            <w:r>
                              <w:rPr>
                                <w:sz w:val="20"/>
                                <w:szCs w:val="20"/>
                              </w:rPr>
                              <w:t xml:space="preserve"> </w:t>
                            </w:r>
                            <w:proofErr w:type="spellStart"/>
                            <w:r>
                              <w:rPr>
                                <w:sz w:val="20"/>
                                <w:szCs w:val="20"/>
                              </w:rPr>
                              <w:t>thanh</w:t>
                            </w:r>
                            <w:proofErr w:type="spellEnd"/>
                            <w:r>
                              <w:rPr>
                                <w:sz w:val="20"/>
                                <w:szCs w:val="20"/>
                              </w:rPr>
                              <w:t xml:space="preserve"> </w:t>
                            </w:r>
                            <w:proofErr w:type="spellStart"/>
                            <w:r>
                              <w:rPr>
                                <w:sz w:val="20"/>
                                <w:szCs w:val="20"/>
                              </w:rPr>
                              <w:t>toán</w:t>
                            </w:r>
                            <w:proofErr w:type="spellEnd"/>
                            <w:r>
                              <w:rPr>
                                <w:sz w:val="20"/>
                                <w:szCs w:val="20"/>
                              </w:rPr>
                              <w:t>.</w:t>
                            </w:r>
                          </w:p>
                        </w:txbxContent>
                      </v:textbox>
                      <w10:wrap type="square"/>
                    </v:shape>
                  </w:pict>
                </mc:Fallback>
              </mc:AlternateContent>
            </w:r>
            <w:r w:rsidR="006A2470" w:rsidRPr="00270C8B">
              <w:rPr>
                <w:rFonts w:cstheme="minorHAnsi"/>
                <w:bCs/>
                <w:noProof/>
                <w:color w:val="44546A" w:themeColor="text2"/>
                <w:sz w:val="22"/>
                <w:lang w:eastAsia="en-AU"/>
              </w:rPr>
              <mc:AlternateContent>
                <mc:Choice Requires="wps">
                  <w:drawing>
                    <wp:anchor distT="45720" distB="45720" distL="114300" distR="114300" simplePos="0" relativeHeight="251665408" behindDoc="0" locked="0" layoutInCell="1" allowOverlap="1" wp14:anchorId="697825B7" wp14:editId="22E34A00">
                      <wp:simplePos x="0" y="0"/>
                      <wp:positionH relativeFrom="margin">
                        <wp:posOffset>3705225</wp:posOffset>
                      </wp:positionH>
                      <wp:positionV relativeFrom="paragraph">
                        <wp:posOffset>271780</wp:posOffset>
                      </wp:positionV>
                      <wp:extent cx="1752600" cy="2628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28900"/>
                              </a:xfrm>
                              <a:prstGeom prst="rect">
                                <a:avLst/>
                              </a:prstGeom>
                              <a:solidFill>
                                <a:srgbClr val="FFFFFF"/>
                              </a:solidFill>
                              <a:ln w="9525">
                                <a:solidFill>
                                  <a:srgbClr val="000000"/>
                                </a:solidFill>
                                <a:miter lim="800000"/>
                                <a:headEnd/>
                                <a:tailEnd/>
                              </a:ln>
                            </wps:spPr>
                            <wps:txbx>
                              <w:txbxContent>
                                <w:p w14:paraId="49FFCA18" w14:textId="1952D34C" w:rsidR="00627E34" w:rsidRPr="000C334E" w:rsidRDefault="00627E34" w:rsidP="0015545D">
                                  <w:pPr>
                                    <w:jc w:val="center"/>
                                    <w:rPr>
                                      <w:rFonts w:cstheme="minorHAnsi"/>
                                      <w:b/>
                                      <w:bCs/>
                                      <w:color w:val="44546A" w:themeColor="text2"/>
                                      <w:sz w:val="20"/>
                                    </w:rPr>
                                  </w:pPr>
                                  <w:r>
                                    <w:rPr>
                                      <w:rFonts w:cstheme="minorHAnsi"/>
                                      <w:b/>
                                      <w:bCs/>
                                      <w:color w:val="44546A" w:themeColor="text2"/>
                                      <w:sz w:val="20"/>
                                    </w:rPr>
                                    <w:t>Đóng góp Tự nguyện</w:t>
                                  </w:r>
                                </w:p>
                                <w:p w14:paraId="2FAE8E2D" w14:textId="4AB256F4" w:rsidR="00627E34" w:rsidRPr="000C334E" w:rsidRDefault="00627E34" w:rsidP="0015545D">
                                  <w:pPr>
                                    <w:pStyle w:val="ListParagraph"/>
                                    <w:numPr>
                                      <w:ilvl w:val="0"/>
                                      <w:numId w:val="5"/>
                                    </w:numPr>
                                    <w:spacing w:after="120" w:line="240" w:lineRule="atLeast"/>
                                    <w:contextualSpacing w:val="0"/>
                                    <w:rPr>
                                      <w:sz w:val="20"/>
                                      <w:szCs w:val="20"/>
                                    </w:rPr>
                                  </w:pPr>
                                  <w:r>
                                    <w:rPr>
                                      <w:rFonts w:cstheme="minorHAnsi"/>
                                      <w:bCs/>
                                      <w:sz w:val="20"/>
                                      <w:szCs w:val="20"/>
                                    </w:rPr>
                                    <w:t>Các khoản đóng góp tự nguyện hỗ trợ nhà trường tiếp tục là trường địa phương tốt nhất cho tất cả học sinh và có thể d</w:t>
                                  </w:r>
                                  <w:r w:rsidR="00BC589F">
                                    <w:rPr>
                                      <w:rFonts w:cstheme="minorHAnsi"/>
                                      <w:bCs/>
                                      <w:sz w:val="20"/>
                                      <w:szCs w:val="20"/>
                                    </w:rPr>
                                    <w:t>ù</w:t>
                                  </w:r>
                                  <w:r>
                                    <w:rPr>
                                      <w:rFonts w:cstheme="minorHAnsi"/>
                                      <w:bCs/>
                                      <w:sz w:val="20"/>
                                      <w:szCs w:val="20"/>
                                    </w:rPr>
                                    <w:t>ng cho mục đích chung hoặc cụ thể.</w:t>
                                  </w:r>
                                </w:p>
                                <w:p w14:paraId="13C22641" w14:textId="6BC66BD5" w:rsidR="00627E34" w:rsidRPr="004D49F2" w:rsidRDefault="00627E34" w:rsidP="0015545D">
                                  <w:pPr>
                                    <w:pStyle w:val="ListParagraph"/>
                                    <w:numPr>
                                      <w:ilvl w:val="0"/>
                                      <w:numId w:val="5"/>
                                    </w:numPr>
                                    <w:spacing w:after="120" w:line="240" w:lineRule="atLeast"/>
                                    <w:rPr>
                                      <w:rFonts w:cstheme="minorHAnsi"/>
                                      <w:bCs/>
                                      <w:sz w:val="20"/>
                                      <w:szCs w:val="20"/>
                                    </w:rPr>
                                  </w:pPr>
                                  <w:r>
                                    <w:rPr>
                                      <w:rFonts w:cstheme="minorHAnsi"/>
                                      <w:bCs/>
                                      <w:sz w:val="20"/>
                                      <w:szCs w:val="20"/>
                                    </w:rPr>
                                    <w:t>Học sinh</w:t>
                                  </w:r>
                                  <w:r w:rsidRPr="00193CA4">
                                    <w:rPr>
                                      <w:rFonts w:cstheme="minorHAnsi"/>
                                      <w:bCs/>
                                      <w:sz w:val="20"/>
                                      <w:szCs w:val="20"/>
                                    </w:rPr>
                                    <w:t xml:space="preserve"> sẽ không </w:t>
                                  </w:r>
                                  <w:r>
                                    <w:rPr>
                                      <w:rFonts w:cstheme="minorHAnsi"/>
                                      <w:bCs/>
                                      <w:sz w:val="20"/>
                                      <w:szCs w:val="20"/>
                                    </w:rPr>
                                    <w:t xml:space="preserve">gặp bất lợi dưới bất kỳ hình thức nào </w:t>
                                  </w:r>
                                  <w:r w:rsidRPr="004D49F2">
                                    <w:rPr>
                                      <w:rFonts w:cstheme="minorHAnsi"/>
                                      <w:bCs/>
                                      <w:sz w:val="20"/>
                                      <w:szCs w:val="20"/>
                                    </w:rPr>
                                    <w:t xml:space="preserve">nếu </w:t>
                                  </w:r>
                                  <w:r>
                                    <w:rPr>
                                      <w:rFonts w:cstheme="minorHAnsi"/>
                                      <w:bCs/>
                                      <w:sz w:val="20"/>
                                      <w:szCs w:val="20"/>
                                    </w:rPr>
                                    <w:t>phụ huynh</w:t>
                                  </w:r>
                                  <w:r w:rsidRPr="004D49F2">
                                    <w:rPr>
                                      <w:rFonts w:cstheme="minorHAnsi"/>
                                      <w:bCs/>
                                      <w:sz w:val="20"/>
                                      <w:szCs w:val="20"/>
                                    </w:rPr>
                                    <w:t xml:space="preserve"> không tự nguyện đóng góp.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97825B7" id="_x0000_t202" coordsize="21600,21600" o:spt="202" path="m,l,21600r21600,l21600,xe">
                      <v:stroke joinstyle="miter"/>
                      <v:path gradientshapeok="t" o:connecttype="rect"/>
                    </v:shapetype>
                    <v:shape id="_x0000_s1029" type="#_x0000_t202" style="position:absolute;left:0;text-align:left;margin-left:291.75pt;margin-top:21.4pt;width:138pt;height:20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ZUJQ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">
                      <v:textbox>
                        <w:txbxContent>
                          <w:p w14:paraId="49FFCA18" w14:textId="1952D34C" w:rsidR="00627E34" w:rsidRPr="000C334E" w:rsidRDefault="00627E34" w:rsidP="0015545D">
                            <w:pPr>
                              <w:jc w:val="center"/>
                              <w:rPr>
                                <w:rFonts w:cstheme="minorHAnsi"/>
                                <w:b/>
                                <w:bCs/>
                                <w:color w:val="44546A" w:themeColor="text2"/>
                                <w:sz w:val="20"/>
                              </w:rPr>
                            </w:pPr>
                            <w:r>
                              <w:rPr>
                                <w:rFonts w:cstheme="minorHAnsi"/>
                                <w:b/>
                                <w:bCs/>
                                <w:color w:val="44546A" w:themeColor="text2"/>
                                <w:sz w:val="20"/>
                              </w:rPr>
                              <w:t>Đóng góp Tự nguyện</w:t>
                            </w:r>
                          </w:p>
                          <w:p w14:paraId="2FAE8E2D" w14:textId="4AB256F4" w:rsidR="00627E34" w:rsidRPr="000C334E" w:rsidRDefault="00627E34" w:rsidP="0015545D">
                            <w:pPr>
                              <w:pStyle w:val="ListParagraph"/>
                              <w:numPr>
                                <w:ilvl w:val="0"/>
                                <w:numId w:val="5"/>
                              </w:numPr>
                              <w:spacing w:after="120" w:line="240" w:lineRule="atLeast"/>
                              <w:contextualSpacing w:val="0"/>
                              <w:rPr>
                                <w:sz w:val="20"/>
                                <w:szCs w:val="20"/>
                              </w:rPr>
                            </w:pPr>
                            <w:r>
                              <w:rPr>
                                <w:rFonts w:cstheme="minorHAnsi"/>
                                <w:bCs/>
                                <w:sz w:val="20"/>
                                <w:szCs w:val="20"/>
                              </w:rPr>
                              <w:t>Các khoản đóng góp tự nguyện hỗ trợ nhà trường tiếp tục là trường địa phương tốt nhất cho tất cả học sinh và có thể d</w:t>
                            </w:r>
                            <w:r w:rsidR="00BC589F">
                              <w:rPr>
                                <w:rFonts w:cstheme="minorHAnsi"/>
                                <w:bCs/>
                                <w:sz w:val="20"/>
                                <w:szCs w:val="20"/>
                              </w:rPr>
                              <w:t>ù</w:t>
                            </w:r>
                            <w:r>
                              <w:rPr>
                                <w:rFonts w:cstheme="minorHAnsi"/>
                                <w:bCs/>
                                <w:sz w:val="20"/>
                                <w:szCs w:val="20"/>
                              </w:rPr>
                              <w:t>ng cho mục đích chung hoặc cụ thể.</w:t>
                            </w:r>
                          </w:p>
                          <w:p w14:paraId="13C22641" w14:textId="6BC66BD5" w:rsidR="00627E34" w:rsidRPr="004D49F2" w:rsidRDefault="00627E34" w:rsidP="0015545D">
                            <w:pPr>
                              <w:pStyle w:val="ListParagraph"/>
                              <w:numPr>
                                <w:ilvl w:val="0"/>
                                <w:numId w:val="5"/>
                              </w:numPr>
                              <w:spacing w:after="120" w:line="240" w:lineRule="atLeast"/>
                              <w:rPr>
                                <w:rFonts w:cstheme="minorHAnsi"/>
                                <w:bCs/>
                                <w:sz w:val="20"/>
                                <w:szCs w:val="20"/>
                              </w:rPr>
                            </w:pPr>
                            <w:r>
                              <w:rPr>
                                <w:rFonts w:cstheme="minorHAnsi"/>
                                <w:bCs/>
                                <w:sz w:val="20"/>
                                <w:szCs w:val="20"/>
                              </w:rPr>
                              <w:t>Học sinh</w:t>
                            </w:r>
                            <w:r w:rsidRPr="00193CA4">
                              <w:rPr>
                                <w:rFonts w:cstheme="minorHAnsi"/>
                                <w:bCs/>
                                <w:sz w:val="20"/>
                                <w:szCs w:val="20"/>
                              </w:rPr>
                              <w:t xml:space="preserve"> sẽ không </w:t>
                            </w:r>
                            <w:r>
                              <w:rPr>
                                <w:rFonts w:cstheme="minorHAnsi"/>
                                <w:bCs/>
                                <w:sz w:val="20"/>
                                <w:szCs w:val="20"/>
                              </w:rPr>
                              <w:t xml:space="preserve">gặp bất lợi dưới bất kỳ hình thức nào </w:t>
                            </w:r>
                            <w:r w:rsidRPr="004D49F2">
                              <w:rPr>
                                <w:rFonts w:cstheme="minorHAnsi"/>
                                <w:bCs/>
                                <w:sz w:val="20"/>
                                <w:szCs w:val="20"/>
                              </w:rPr>
                              <w:t xml:space="preserve">nếu </w:t>
                            </w:r>
                            <w:r>
                              <w:rPr>
                                <w:rFonts w:cstheme="minorHAnsi"/>
                                <w:bCs/>
                                <w:sz w:val="20"/>
                                <w:szCs w:val="20"/>
                              </w:rPr>
                              <w:t>phụ huynh</w:t>
                            </w:r>
                            <w:r w:rsidRPr="004D49F2">
                              <w:rPr>
                                <w:rFonts w:cstheme="minorHAnsi"/>
                                <w:bCs/>
                                <w:sz w:val="20"/>
                                <w:szCs w:val="20"/>
                              </w:rPr>
                              <w:t xml:space="preserve"> không tự nguyện đóng góp.</w:t>
                            </w:r>
                          </w:p>
                        </w:txbxContent>
                      </v:textbox>
                      <w10:wrap type="square" anchorx="margin"/>
                    </v:shape>
                  </w:pict>
                </mc:Fallback>
              </mc:AlternateContent>
            </w:r>
            <w:r w:rsidR="00270C8B" w:rsidRPr="00270C8B">
              <w:rPr>
                <w:rFonts w:cstheme="minorHAnsi"/>
                <w:bCs/>
                <w:color w:val="44546A" w:themeColor="text2"/>
                <w:sz w:val="22"/>
              </w:rPr>
              <w:t xml:space="preserve">Nhà trường yêu cầu phụ huynh thanh toán </w:t>
            </w:r>
            <w:r w:rsidR="00270C8B">
              <w:rPr>
                <w:rFonts w:cstheme="minorHAnsi"/>
                <w:bCs/>
                <w:color w:val="44546A" w:themeColor="text2"/>
                <w:sz w:val="22"/>
              </w:rPr>
              <w:t xml:space="preserve">các khoản dưới </w:t>
            </w:r>
            <w:r w:rsidR="00270C8B" w:rsidRPr="00270C8B">
              <w:rPr>
                <w:rFonts w:cstheme="minorHAnsi"/>
                <w:bCs/>
                <w:color w:val="44546A" w:themeColor="text2"/>
                <w:sz w:val="22"/>
              </w:rPr>
              <w:t>ba hạng muc</w:t>
            </w:r>
            <w:r w:rsidR="00270C8B">
              <w:rPr>
                <w:rFonts w:cstheme="minorHAnsi"/>
                <w:bCs/>
                <w:color w:val="44546A" w:themeColor="text2"/>
                <w:sz w:val="22"/>
              </w:rPr>
              <w:t xml:space="preserve"> sau</w:t>
            </w:r>
            <w:r w:rsidR="00270C8B" w:rsidRPr="00270C8B">
              <w:rPr>
                <w:rFonts w:cstheme="minorHAnsi"/>
                <w:bCs/>
                <w:color w:val="44546A" w:themeColor="text2"/>
                <w:sz w:val="22"/>
              </w:rPr>
              <w:t>:</w:t>
            </w:r>
          </w:p>
          <w:p w14:paraId="1AB92396" w14:textId="6B160F8F" w:rsidR="00F44297" w:rsidRPr="00F44297" w:rsidRDefault="00F44297" w:rsidP="00660AA1">
            <w:pPr>
              <w:spacing w:line="240" w:lineRule="atLeast"/>
              <w:ind w:left="357"/>
              <w:rPr>
                <w:rFonts w:cstheme="minorHAnsi"/>
                <w:b/>
                <w:bCs/>
                <w:color w:val="44546A" w:themeColor="text2"/>
                <w:szCs w:val="24"/>
              </w:rPr>
            </w:pPr>
          </w:p>
          <w:p w14:paraId="7972D1E3" w14:textId="77777777" w:rsidR="00F44297" w:rsidRPr="00F44297" w:rsidRDefault="00F44297" w:rsidP="00F44297">
            <w:pPr>
              <w:spacing w:line="240" w:lineRule="atLeast"/>
              <w:rPr>
                <w:rFonts w:cstheme="minorHAnsi"/>
                <w:b/>
                <w:bCs/>
                <w:color w:val="44546A" w:themeColor="text2"/>
                <w:szCs w:val="24"/>
              </w:rPr>
            </w:pPr>
          </w:p>
          <w:p w14:paraId="3C1E6399" w14:textId="77777777" w:rsidR="00F44297" w:rsidRPr="00F44297" w:rsidRDefault="00F44297" w:rsidP="00F44297">
            <w:pPr>
              <w:spacing w:line="240" w:lineRule="atLeast"/>
              <w:ind w:left="357"/>
              <w:rPr>
                <w:rFonts w:cstheme="minorHAnsi"/>
                <w:b/>
                <w:bCs/>
                <w:color w:val="44546A" w:themeColor="text2"/>
                <w:szCs w:val="24"/>
              </w:rPr>
            </w:pPr>
          </w:p>
          <w:p w14:paraId="273EF834" w14:textId="037C0AF4" w:rsidR="00F44297" w:rsidRPr="0015545D" w:rsidRDefault="00F44297" w:rsidP="00F44297">
            <w:pPr>
              <w:spacing w:line="240" w:lineRule="atLeast"/>
              <w:ind w:left="357"/>
              <w:rPr>
                <w:rFonts w:cstheme="minorHAnsi"/>
                <w:b/>
                <w:bCs/>
                <w:color w:val="44546A" w:themeColor="text2"/>
                <w:szCs w:val="24"/>
              </w:rPr>
            </w:pPr>
          </w:p>
        </w:tc>
      </w:tr>
    </w:tbl>
    <w:p w14:paraId="57ABA20D" w14:textId="77777777" w:rsidR="0015545D" w:rsidRPr="0015545D" w:rsidRDefault="0015545D" w:rsidP="0015545D">
      <w:pPr>
        <w:spacing w:line="259" w:lineRule="auto"/>
        <w:rPr>
          <w:rFonts w:ascii="Arial" w:eastAsia="Arial" w:hAnsi="Arial"/>
          <w:color w:val="AF272F"/>
          <w:szCs w:val="22"/>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15545D" w:rsidRPr="0015545D" w14:paraId="1B816883" w14:textId="77777777" w:rsidTr="00627E34">
        <w:trPr>
          <w:trHeight w:val="1575"/>
        </w:trPr>
        <w:tc>
          <w:tcPr>
            <w:tcW w:w="1515" w:type="dxa"/>
            <w:vAlign w:val="center"/>
          </w:tcPr>
          <w:p w14:paraId="6E74C162" w14:textId="77777777" w:rsidR="0015545D" w:rsidRPr="0015545D" w:rsidRDefault="0015545D" w:rsidP="00627E34">
            <w:pPr>
              <w:jc w:val="center"/>
              <w:rPr>
                <w:sz w:val="20"/>
              </w:rPr>
            </w:pPr>
            <w:r w:rsidRPr="0015545D">
              <w:rPr>
                <w:noProof/>
                <w:sz w:val="22"/>
                <w:lang w:eastAsia="en-AU"/>
              </w:rPr>
              <w:drawing>
                <wp:inline distT="0" distB="0" distL="0" distR="0" wp14:anchorId="25828596" wp14:editId="1B4B9B2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72B8F18F" w14:textId="15212CB0" w:rsidR="0015545D" w:rsidRPr="00627E34" w:rsidRDefault="007575C8" w:rsidP="005A4EC7">
            <w:pPr>
              <w:rPr>
                <w:rFonts w:cstheme="minorHAnsi"/>
                <w:color w:val="44546A" w:themeColor="text2"/>
                <w:sz w:val="20"/>
              </w:rPr>
            </w:pPr>
            <w:r>
              <w:rPr>
                <w:bCs/>
                <w:color w:val="000000" w:themeColor="text1"/>
                <w:sz w:val="28"/>
                <w:szCs w:val="28"/>
              </w:rPr>
              <w:t>HỖ TRỢ TÀI CHÍNH DÀNH CHO GIA ĐÌNH</w:t>
            </w:r>
          </w:p>
          <w:p w14:paraId="2F3E430E" w14:textId="29BA193F" w:rsidR="00627E34" w:rsidRPr="00E16D02" w:rsidRDefault="002A5CDA" w:rsidP="00627E34">
            <w:pPr>
              <w:numPr>
                <w:ilvl w:val="0"/>
                <w:numId w:val="2"/>
              </w:numPr>
              <w:spacing w:line="240" w:lineRule="atLeast"/>
              <w:ind w:left="357" w:hanging="357"/>
              <w:rPr>
                <w:rFonts w:cstheme="minorHAnsi"/>
                <w:bCs/>
                <w:color w:val="44546A" w:themeColor="text2"/>
                <w:sz w:val="22"/>
              </w:rPr>
            </w:pPr>
            <w:r w:rsidRPr="00E16D02">
              <w:rPr>
                <w:rFonts w:cstheme="minorHAnsi"/>
                <w:bCs/>
                <w:color w:val="44546A" w:themeColor="text2"/>
                <w:sz w:val="22"/>
              </w:rPr>
              <w:t>Nhà trường có sẵ</w:t>
            </w:r>
            <w:r w:rsidR="003D70E7" w:rsidRPr="00E16D02">
              <w:rPr>
                <w:rFonts w:cstheme="minorHAnsi"/>
                <w:bCs/>
                <w:color w:val="44546A" w:themeColor="text2"/>
                <w:sz w:val="22"/>
              </w:rPr>
              <w:t>n các thỏa thuận hỗ trợ khó khăn tài chính</w:t>
            </w:r>
            <w:r w:rsidR="009A2597" w:rsidRPr="00E16D02">
              <w:rPr>
                <w:rFonts w:cstheme="minorHAnsi"/>
                <w:bCs/>
                <w:color w:val="44546A" w:themeColor="text2"/>
                <w:sz w:val="22"/>
              </w:rPr>
              <w:t xml:space="preserve"> </w:t>
            </w:r>
            <w:r w:rsidRPr="00E16D02">
              <w:rPr>
                <w:rFonts w:cstheme="minorHAnsi"/>
                <w:bCs/>
                <w:color w:val="44546A" w:themeColor="text2"/>
                <w:sz w:val="22"/>
              </w:rPr>
              <w:t>nhằm trợ giúp gia đình không thể chi trả các vật dụng hoặc hoạt động để con em họ không lỡ cơ hội.</w:t>
            </w:r>
          </w:p>
          <w:p w14:paraId="5A55684E" w14:textId="77777777" w:rsidR="002A5CDA" w:rsidRPr="00E16D02" w:rsidRDefault="002A5CDA" w:rsidP="00627E34">
            <w:pPr>
              <w:numPr>
                <w:ilvl w:val="0"/>
                <w:numId w:val="2"/>
              </w:numPr>
              <w:spacing w:line="240" w:lineRule="atLeast"/>
              <w:ind w:left="357" w:hanging="357"/>
              <w:rPr>
                <w:rFonts w:cstheme="minorHAnsi"/>
                <w:bCs/>
                <w:color w:val="44546A" w:themeColor="text2"/>
                <w:sz w:val="22"/>
              </w:rPr>
            </w:pPr>
            <w:r w:rsidRPr="00E16D02">
              <w:rPr>
                <w:rFonts w:cstheme="minorHAnsi"/>
                <w:bCs/>
                <w:color w:val="44546A" w:themeColor="text2"/>
                <w:sz w:val="22"/>
              </w:rPr>
              <w:t xml:space="preserve">Nhà trường có chỉ định </w:t>
            </w:r>
            <w:r w:rsidR="00CD72CD" w:rsidRPr="00E16D02">
              <w:rPr>
                <w:rFonts w:cstheme="minorHAnsi"/>
                <w:bCs/>
                <w:color w:val="44546A" w:themeColor="text2"/>
                <w:sz w:val="22"/>
              </w:rPr>
              <w:t>nhân viên để</w:t>
            </w:r>
            <w:r w:rsidRPr="00E16D02">
              <w:rPr>
                <w:rFonts w:cstheme="minorHAnsi"/>
                <w:bCs/>
                <w:color w:val="44546A" w:themeColor="text2"/>
                <w:sz w:val="22"/>
              </w:rPr>
              <w:t xml:space="preserve"> phụ huynh có thể liên hệ về việc thanh toán </w:t>
            </w:r>
            <w:r w:rsidR="00CD72CD" w:rsidRPr="00E16D02">
              <w:rPr>
                <w:rFonts w:cstheme="minorHAnsi"/>
                <w:bCs/>
                <w:color w:val="44546A" w:themeColor="text2"/>
                <w:sz w:val="22"/>
              </w:rPr>
              <w:t>v</w:t>
            </w:r>
            <w:r w:rsidRPr="00E16D02">
              <w:rPr>
                <w:rFonts w:cstheme="minorHAnsi"/>
                <w:bCs/>
                <w:color w:val="44546A" w:themeColor="text2"/>
                <w:sz w:val="22"/>
              </w:rPr>
              <w:t xml:space="preserve">à phụ huynh có thể thảo luận kín về </w:t>
            </w:r>
            <w:r w:rsidR="00CD72CD" w:rsidRPr="00E16D02">
              <w:rPr>
                <w:rFonts w:cstheme="minorHAnsi"/>
                <w:bCs/>
                <w:color w:val="44546A" w:themeColor="text2"/>
                <w:sz w:val="22"/>
              </w:rPr>
              <w:t>các thỏa thuận hỗ trợ khó khăn tài chính.</w:t>
            </w:r>
          </w:p>
          <w:p w14:paraId="45FD2501" w14:textId="518AF13C" w:rsidR="00CD72CD" w:rsidRPr="0015545D" w:rsidRDefault="00CD72CD" w:rsidP="00CD72CD">
            <w:pPr>
              <w:spacing w:line="240" w:lineRule="atLeast"/>
              <w:ind w:left="357"/>
              <w:rPr>
                <w:rFonts w:cstheme="minorHAnsi"/>
                <w:color w:val="44546A" w:themeColor="text2"/>
                <w:sz w:val="20"/>
              </w:rPr>
            </w:pPr>
          </w:p>
        </w:tc>
      </w:tr>
    </w:tbl>
    <w:p w14:paraId="4E933890" w14:textId="77777777" w:rsidR="0015545D" w:rsidRPr="0015545D" w:rsidRDefault="0015545D" w:rsidP="0015545D">
      <w:pPr>
        <w:spacing w:line="259" w:lineRule="auto"/>
        <w:rPr>
          <w:rFonts w:ascii="Arial" w:eastAsia="Arial" w:hAnsi="Arial"/>
          <w:color w:val="AF272F"/>
          <w:szCs w:val="22"/>
        </w:rPr>
      </w:pPr>
    </w:p>
    <w:tbl>
      <w:tblPr>
        <w:tblStyle w:val="TableGrid"/>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15545D" w:rsidRPr="0015545D" w14:paraId="3A55AC76" w14:textId="77777777" w:rsidTr="00627E34">
        <w:trPr>
          <w:trHeight w:val="1365"/>
        </w:trPr>
        <w:tc>
          <w:tcPr>
            <w:tcW w:w="1515" w:type="dxa"/>
            <w:shd w:val="clear" w:color="auto" w:fill="4472C4" w:themeFill="accent5"/>
            <w:vAlign w:val="center"/>
          </w:tcPr>
          <w:p w14:paraId="00EDD764" w14:textId="77777777" w:rsidR="0015545D" w:rsidRPr="0015545D" w:rsidRDefault="0015545D" w:rsidP="00627E34">
            <w:pPr>
              <w:jc w:val="center"/>
              <w:rPr>
                <w:sz w:val="20"/>
              </w:rPr>
            </w:pPr>
            <w:r w:rsidRPr="0015545D">
              <w:rPr>
                <w:noProof/>
                <w:sz w:val="22"/>
                <w:lang w:eastAsia="en-AU"/>
              </w:rPr>
              <w:drawing>
                <wp:inline distT="0" distB="0" distL="0" distR="0" wp14:anchorId="3E8B9124" wp14:editId="0B4BDC7C">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3F6CBA18" w14:textId="14994751" w:rsidR="0015545D" w:rsidRPr="0015545D" w:rsidRDefault="00CD72CD" w:rsidP="00627E34">
            <w:pPr>
              <w:rPr>
                <w:b/>
                <w:bCs/>
                <w:color w:val="3B3838" w:themeColor="background2" w:themeShade="40"/>
                <w:sz w:val="28"/>
                <w:szCs w:val="28"/>
              </w:rPr>
            </w:pPr>
            <w:r>
              <w:rPr>
                <w:bCs/>
                <w:color w:val="3B3838" w:themeColor="background2" w:themeShade="40"/>
                <w:sz w:val="28"/>
                <w:szCs w:val="28"/>
              </w:rPr>
              <w:t>QUY TRÌNH NHÀ TRƯỜNG</w:t>
            </w:r>
          </w:p>
          <w:p w14:paraId="79144EE2" w14:textId="1674D466" w:rsidR="00CD72CD" w:rsidRPr="00CD72CD" w:rsidRDefault="00CD72CD" w:rsidP="00627E34">
            <w:pPr>
              <w:numPr>
                <w:ilvl w:val="0"/>
                <w:numId w:val="2"/>
              </w:numPr>
              <w:spacing w:line="240" w:lineRule="atLeast"/>
              <w:ind w:left="357" w:hanging="357"/>
              <w:rPr>
                <w:rFonts w:cstheme="minorHAnsi"/>
                <w:bCs/>
                <w:color w:val="44546A" w:themeColor="text2"/>
                <w:sz w:val="22"/>
              </w:rPr>
            </w:pPr>
            <w:r w:rsidRPr="00CD72CD">
              <w:rPr>
                <w:rFonts w:cstheme="minorHAnsi"/>
                <w:bCs/>
                <w:color w:val="44546A" w:themeColor="text2"/>
                <w:sz w:val="22"/>
              </w:rPr>
              <w:t>Nhà trường được hội đồng nhà trường chấp thuận về các thỏa thuận thanh toán dành cho phụ huynh của trường và đăng tải các thỏa thuận công khai trên trang web của trường nhằm mục đích minh bạch.</w:t>
            </w:r>
          </w:p>
          <w:p w14:paraId="492C0F59" w14:textId="331426FD" w:rsidR="00CD72CD" w:rsidRPr="0015545D" w:rsidRDefault="00CD72CD" w:rsidP="00CD72CD">
            <w:pPr>
              <w:spacing w:line="240" w:lineRule="atLeast"/>
              <w:rPr>
                <w:rFonts w:cstheme="minorHAnsi"/>
                <w:b/>
                <w:bCs/>
                <w:color w:val="44546A" w:themeColor="text2"/>
                <w:sz w:val="22"/>
              </w:rPr>
            </w:pPr>
          </w:p>
        </w:tc>
      </w:tr>
    </w:tbl>
    <w:p w14:paraId="03C610A0"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607870DC"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sectPr w:rsidR="0015545D" w:rsidRPr="0015545D" w:rsidSect="006C03A6">
      <w:footerReference w:type="default" r:id="rId15"/>
      <w:pgSz w:w="11906" w:h="16838"/>
      <w:pgMar w:top="567" w:right="85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9CA3" w14:textId="77777777" w:rsidR="00E340AD" w:rsidRDefault="00E340AD" w:rsidP="00E120C6">
      <w:r>
        <w:separator/>
      </w:r>
    </w:p>
  </w:endnote>
  <w:endnote w:type="continuationSeparator" w:id="0">
    <w:p w14:paraId="6E39271F" w14:textId="77777777" w:rsidR="00E340AD" w:rsidRDefault="00E340AD" w:rsidP="00E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44CB" w14:textId="77777777" w:rsidR="00627E34" w:rsidRDefault="00627E34">
    <w:pPr>
      <w:pStyle w:val="Footer"/>
    </w:pPr>
    <w:r>
      <w:rPr>
        <w:noProof/>
        <w:lang w:eastAsia="en-AU"/>
      </w:rPr>
      <mc:AlternateContent>
        <mc:Choice Requires="wpg">
          <w:drawing>
            <wp:anchor distT="0" distB="0" distL="114300" distR="114300" simplePos="0" relativeHeight="251659264" behindDoc="0" locked="0" layoutInCell="1" allowOverlap="1" wp14:anchorId="09C2B291" wp14:editId="0D49187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34661" w14:textId="77777777" w:rsidR="00627E34" w:rsidRDefault="00627E34">
                            <w:pPr>
                              <w:pStyle w:val="Footer"/>
                              <w:rPr>
                                <w:caps/>
                                <w:color w:val="808080" w:themeColor="background1" w:themeShade="80"/>
                                <w:sz w:val="20"/>
                              </w:rPr>
                            </w:pPr>
                            <w:r>
                              <w:rPr>
                                <w:color w:val="808080" w:themeColor="background1" w:themeShade="80"/>
                                <w:sz w:val="20"/>
                              </w:rPr>
                              <w:t xml:space="preserve">Approved by School Council 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9C2B291"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2734661" w14:textId="77777777" w:rsidR="00627E34" w:rsidRDefault="00627E34">
                      <w:pPr>
                        <w:pStyle w:val="Footer"/>
                        <w:rPr>
                          <w:caps/>
                          <w:color w:val="808080" w:themeColor="background1" w:themeShade="80"/>
                          <w:sz w:val="20"/>
                        </w:rPr>
                      </w:pPr>
                      <w:r>
                        <w:rPr>
                          <w:color w:val="808080" w:themeColor="background1" w:themeShade="80"/>
                          <w:sz w:val="20"/>
                        </w:rPr>
                        <w:t xml:space="preserve">Approved by School Council on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DFEF" w14:textId="77777777" w:rsidR="00E340AD" w:rsidRDefault="00E340AD" w:rsidP="00E120C6">
      <w:r>
        <w:separator/>
      </w:r>
    </w:p>
  </w:footnote>
  <w:footnote w:type="continuationSeparator" w:id="0">
    <w:p w14:paraId="72108E42" w14:textId="77777777" w:rsidR="00E340AD" w:rsidRDefault="00E340AD" w:rsidP="00E12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027E8"/>
    <w:multiLevelType w:val="hybridMultilevel"/>
    <w:tmpl w:val="8DCA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1"/>
    <w:rsid w:val="000468CD"/>
    <w:rsid w:val="000A27D7"/>
    <w:rsid w:val="000B113E"/>
    <w:rsid w:val="000B77B4"/>
    <w:rsid w:val="000C353E"/>
    <w:rsid w:val="000C710A"/>
    <w:rsid w:val="0010464D"/>
    <w:rsid w:val="00117869"/>
    <w:rsid w:val="001316F6"/>
    <w:rsid w:val="0013418C"/>
    <w:rsid w:val="00140C30"/>
    <w:rsid w:val="0015545D"/>
    <w:rsid w:val="001632F2"/>
    <w:rsid w:val="00186D88"/>
    <w:rsid w:val="0019027B"/>
    <w:rsid w:val="00193CA4"/>
    <w:rsid w:val="001A5426"/>
    <w:rsid w:val="001C2419"/>
    <w:rsid w:val="001D646E"/>
    <w:rsid w:val="001D7EB9"/>
    <w:rsid w:val="001F0360"/>
    <w:rsid w:val="00211C42"/>
    <w:rsid w:val="00245B5C"/>
    <w:rsid w:val="00252ABE"/>
    <w:rsid w:val="0025794F"/>
    <w:rsid w:val="00265921"/>
    <w:rsid w:val="00266FD9"/>
    <w:rsid w:val="00270C8B"/>
    <w:rsid w:val="00273223"/>
    <w:rsid w:val="00287FD1"/>
    <w:rsid w:val="002928A3"/>
    <w:rsid w:val="002A0D48"/>
    <w:rsid w:val="002A5CDA"/>
    <w:rsid w:val="002A7740"/>
    <w:rsid w:val="002B5221"/>
    <w:rsid w:val="00304D90"/>
    <w:rsid w:val="00327ECC"/>
    <w:rsid w:val="0037722D"/>
    <w:rsid w:val="003C0269"/>
    <w:rsid w:val="003D36DD"/>
    <w:rsid w:val="003D70E7"/>
    <w:rsid w:val="003E0A80"/>
    <w:rsid w:val="003E73C1"/>
    <w:rsid w:val="004136E3"/>
    <w:rsid w:val="00466D39"/>
    <w:rsid w:val="00483B4B"/>
    <w:rsid w:val="00494B90"/>
    <w:rsid w:val="004D242F"/>
    <w:rsid w:val="004D49F2"/>
    <w:rsid w:val="004D54EF"/>
    <w:rsid w:val="004E3D34"/>
    <w:rsid w:val="004F4BBC"/>
    <w:rsid w:val="00514CF0"/>
    <w:rsid w:val="005240DA"/>
    <w:rsid w:val="005340AE"/>
    <w:rsid w:val="0054626D"/>
    <w:rsid w:val="00552478"/>
    <w:rsid w:val="005712C7"/>
    <w:rsid w:val="00574415"/>
    <w:rsid w:val="00586CAF"/>
    <w:rsid w:val="0059470D"/>
    <w:rsid w:val="005A48F5"/>
    <w:rsid w:val="005A4EC7"/>
    <w:rsid w:val="005B030C"/>
    <w:rsid w:val="005C3AD1"/>
    <w:rsid w:val="005D04F7"/>
    <w:rsid w:val="005D30DB"/>
    <w:rsid w:val="005D5542"/>
    <w:rsid w:val="00602CDD"/>
    <w:rsid w:val="00627E34"/>
    <w:rsid w:val="006378AB"/>
    <w:rsid w:val="00642371"/>
    <w:rsid w:val="00660AA1"/>
    <w:rsid w:val="00664000"/>
    <w:rsid w:val="006A2470"/>
    <w:rsid w:val="006A3D31"/>
    <w:rsid w:val="006B3453"/>
    <w:rsid w:val="006C03A6"/>
    <w:rsid w:val="006D56C0"/>
    <w:rsid w:val="006E20DF"/>
    <w:rsid w:val="006F7AEB"/>
    <w:rsid w:val="0070709E"/>
    <w:rsid w:val="0071511F"/>
    <w:rsid w:val="007455C8"/>
    <w:rsid w:val="007575C8"/>
    <w:rsid w:val="00762E69"/>
    <w:rsid w:val="0078318A"/>
    <w:rsid w:val="00783895"/>
    <w:rsid w:val="00784163"/>
    <w:rsid w:val="00784802"/>
    <w:rsid w:val="007B1844"/>
    <w:rsid w:val="007D7A4E"/>
    <w:rsid w:val="007F0D92"/>
    <w:rsid w:val="008460C1"/>
    <w:rsid w:val="00867428"/>
    <w:rsid w:val="0087703D"/>
    <w:rsid w:val="00887611"/>
    <w:rsid w:val="00892EB2"/>
    <w:rsid w:val="008A227B"/>
    <w:rsid w:val="008A2F16"/>
    <w:rsid w:val="008A723C"/>
    <w:rsid w:val="008E0BBF"/>
    <w:rsid w:val="008E1D1B"/>
    <w:rsid w:val="008F3A66"/>
    <w:rsid w:val="00912894"/>
    <w:rsid w:val="00941263"/>
    <w:rsid w:val="0094154C"/>
    <w:rsid w:val="00946E58"/>
    <w:rsid w:val="00950525"/>
    <w:rsid w:val="009744CC"/>
    <w:rsid w:val="0097702D"/>
    <w:rsid w:val="00982FEE"/>
    <w:rsid w:val="009A2597"/>
    <w:rsid w:val="009D1B1E"/>
    <w:rsid w:val="009D2731"/>
    <w:rsid w:val="009E5B14"/>
    <w:rsid w:val="009F7888"/>
    <w:rsid w:val="00A04A00"/>
    <w:rsid w:val="00A13D91"/>
    <w:rsid w:val="00A35FE0"/>
    <w:rsid w:val="00A44C2C"/>
    <w:rsid w:val="00A45028"/>
    <w:rsid w:val="00A52CF9"/>
    <w:rsid w:val="00A62AFF"/>
    <w:rsid w:val="00A66686"/>
    <w:rsid w:val="00A70A4E"/>
    <w:rsid w:val="00A95D28"/>
    <w:rsid w:val="00B02AEB"/>
    <w:rsid w:val="00B1759B"/>
    <w:rsid w:val="00B865D3"/>
    <w:rsid w:val="00B96CA8"/>
    <w:rsid w:val="00BA7350"/>
    <w:rsid w:val="00BC589F"/>
    <w:rsid w:val="00BE22BE"/>
    <w:rsid w:val="00C019CD"/>
    <w:rsid w:val="00C3276B"/>
    <w:rsid w:val="00C41FF1"/>
    <w:rsid w:val="00C511FF"/>
    <w:rsid w:val="00C6520C"/>
    <w:rsid w:val="00C75AF5"/>
    <w:rsid w:val="00CC417E"/>
    <w:rsid w:val="00CD72CD"/>
    <w:rsid w:val="00CF3AC2"/>
    <w:rsid w:val="00CF3E13"/>
    <w:rsid w:val="00D15637"/>
    <w:rsid w:val="00D23860"/>
    <w:rsid w:val="00D24655"/>
    <w:rsid w:val="00D44898"/>
    <w:rsid w:val="00D72972"/>
    <w:rsid w:val="00D73EA5"/>
    <w:rsid w:val="00DB5025"/>
    <w:rsid w:val="00DD04A2"/>
    <w:rsid w:val="00DD10C2"/>
    <w:rsid w:val="00DE492C"/>
    <w:rsid w:val="00E01FF6"/>
    <w:rsid w:val="00E02323"/>
    <w:rsid w:val="00E02DE0"/>
    <w:rsid w:val="00E04199"/>
    <w:rsid w:val="00E05D1D"/>
    <w:rsid w:val="00E120C6"/>
    <w:rsid w:val="00E16D02"/>
    <w:rsid w:val="00E340AD"/>
    <w:rsid w:val="00E4133F"/>
    <w:rsid w:val="00E46377"/>
    <w:rsid w:val="00E73203"/>
    <w:rsid w:val="00E937C1"/>
    <w:rsid w:val="00F11CCD"/>
    <w:rsid w:val="00F44297"/>
    <w:rsid w:val="00F52410"/>
    <w:rsid w:val="00F71F2E"/>
    <w:rsid w:val="00F71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4A6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58"/>
    <w:rPr>
      <w:sz w:val="24"/>
      <w:lang w:eastAsia="en-US"/>
    </w:rPr>
  </w:style>
  <w:style w:type="paragraph" w:styleId="Heading3">
    <w:name w:val="heading 3"/>
    <w:basedOn w:val="Normal"/>
    <w:next w:val="Normal"/>
    <w:link w:val="Heading3Char"/>
    <w:qFormat/>
    <w:rsid w:val="00C019CD"/>
    <w:pPr>
      <w:keepNext/>
      <w:suppressAutoHyphens/>
      <w:ind w:right="725"/>
      <w:jc w:val="center"/>
      <w:outlineLvl w:val="2"/>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B14"/>
    <w:rPr>
      <w:color w:val="0000FF"/>
      <w:u w:val="single"/>
    </w:rPr>
  </w:style>
  <w:style w:type="paragraph" w:styleId="BalloonText">
    <w:name w:val="Balloon Text"/>
    <w:basedOn w:val="Normal"/>
    <w:link w:val="BalloonTextChar"/>
    <w:rsid w:val="001A5426"/>
    <w:rPr>
      <w:rFonts w:ascii="Segoe UI" w:hAnsi="Segoe UI" w:cs="Segoe UI"/>
      <w:sz w:val="18"/>
      <w:szCs w:val="18"/>
    </w:rPr>
  </w:style>
  <w:style w:type="character" w:customStyle="1" w:styleId="BalloonTextChar">
    <w:name w:val="Balloon Text Char"/>
    <w:link w:val="BalloonText"/>
    <w:rsid w:val="001A5426"/>
    <w:rPr>
      <w:rFonts w:ascii="Segoe UI" w:hAnsi="Segoe UI" w:cs="Segoe UI"/>
      <w:sz w:val="18"/>
      <w:szCs w:val="18"/>
      <w:lang w:eastAsia="en-US"/>
    </w:rPr>
  </w:style>
  <w:style w:type="character" w:customStyle="1" w:styleId="Heading3Char">
    <w:name w:val="Heading 3 Char"/>
    <w:link w:val="Heading3"/>
    <w:rsid w:val="00C019CD"/>
    <w:rPr>
      <w:rFonts w:ascii="Univers" w:hAnsi="Univers"/>
      <w:b/>
      <w:sz w:val="24"/>
      <w:lang w:val="en-GB" w:eastAsia="en-US"/>
    </w:rPr>
  </w:style>
  <w:style w:type="paragraph" w:styleId="BodyText">
    <w:name w:val="Body Text"/>
    <w:basedOn w:val="Normal"/>
    <w:link w:val="BodyTextChar"/>
    <w:rsid w:val="00C019CD"/>
    <w:pPr>
      <w:spacing w:after="120"/>
      <w:ind w:left="720"/>
    </w:pPr>
    <w:rPr>
      <w:rFonts w:ascii="Arial" w:hAnsi="Arial"/>
      <w:sz w:val="22"/>
      <w:lang w:val="en-US"/>
    </w:rPr>
  </w:style>
  <w:style w:type="character" w:customStyle="1" w:styleId="BodyTextChar">
    <w:name w:val="Body Text Char"/>
    <w:link w:val="BodyText"/>
    <w:rsid w:val="00C019CD"/>
    <w:rPr>
      <w:rFonts w:ascii="Arial" w:hAnsi="Arial"/>
      <w:sz w:val="22"/>
      <w:lang w:val="en-US" w:eastAsia="en-US"/>
    </w:rPr>
  </w:style>
  <w:style w:type="table" w:styleId="TableGrid">
    <w:name w:val="Table Grid"/>
    <w:basedOn w:val="TableNormal"/>
    <w:uiPriority w:val="39"/>
    <w:rsid w:val="00155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5545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5545D"/>
    <w:rPr>
      <w:rFonts w:asciiTheme="minorHAnsi" w:eastAsiaTheme="minorHAnsi" w:hAnsiTheme="minorHAnsi" w:cstheme="minorBidi"/>
      <w:sz w:val="22"/>
      <w:szCs w:val="22"/>
      <w:lang w:eastAsia="en-US"/>
    </w:rPr>
  </w:style>
  <w:style w:type="paragraph" w:styleId="Header">
    <w:name w:val="header"/>
    <w:basedOn w:val="Normal"/>
    <w:link w:val="HeaderChar"/>
    <w:rsid w:val="00E120C6"/>
    <w:pPr>
      <w:tabs>
        <w:tab w:val="center" w:pos="4513"/>
        <w:tab w:val="right" w:pos="9026"/>
      </w:tabs>
    </w:pPr>
  </w:style>
  <w:style w:type="character" w:customStyle="1" w:styleId="HeaderChar">
    <w:name w:val="Header Char"/>
    <w:basedOn w:val="DefaultParagraphFont"/>
    <w:link w:val="Header"/>
    <w:rsid w:val="00E120C6"/>
    <w:rPr>
      <w:sz w:val="24"/>
      <w:lang w:eastAsia="en-US"/>
    </w:rPr>
  </w:style>
  <w:style w:type="paragraph" w:styleId="Footer">
    <w:name w:val="footer"/>
    <w:basedOn w:val="Normal"/>
    <w:link w:val="FooterChar"/>
    <w:uiPriority w:val="99"/>
    <w:rsid w:val="00E120C6"/>
    <w:pPr>
      <w:tabs>
        <w:tab w:val="center" w:pos="4513"/>
        <w:tab w:val="right" w:pos="9026"/>
      </w:tabs>
    </w:pPr>
  </w:style>
  <w:style w:type="character" w:customStyle="1" w:styleId="FooterChar">
    <w:name w:val="Footer Char"/>
    <w:basedOn w:val="DefaultParagraphFont"/>
    <w:link w:val="Footer"/>
    <w:uiPriority w:val="99"/>
    <w:rsid w:val="00E120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le.park.els@education.vic.gov.a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noble.park.els@education.vic.gov.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3715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Links>
    <vt:vector size="6" baseType="variant">
      <vt:variant>
        <vt:i4>3538947</vt:i4>
      </vt:variant>
      <vt:variant>
        <vt:i4>0</vt:i4>
      </vt:variant>
      <vt:variant>
        <vt:i4>0</vt:i4>
      </vt:variant>
      <vt:variant>
        <vt:i4>5</vt:i4>
      </vt:variant>
      <vt:variant>
        <vt:lpwstr>mailto:noble.park.els@edumail.vic.gov.au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2021-03-24T03:55:00Z</dcterms:created>
  <dcterms:modified xsi:type="dcterms:W3CDTF">2021-03-24T03:56:00Z</dcterms:modified>
</cp:coreProperties>
</file>