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05" w:rsidRDefault="00025105"/>
    <w:p w:rsidR="00B65DA2" w:rsidRDefault="00B65DA2" w:rsidP="00B65DA2">
      <w:pPr>
        <w:pStyle w:val="ListParagraph"/>
        <w:numPr>
          <w:ilvl w:val="0"/>
          <w:numId w:val="1"/>
        </w:numPr>
        <w:autoSpaceDE w:val="0"/>
        <w:autoSpaceDN w:val="0"/>
        <w:adjustRightInd w:val="0"/>
        <w:spacing w:after="0" w:line="240" w:lineRule="auto"/>
        <w:rPr>
          <w:rFonts w:ascii="Arial" w:hAnsi="Arial" w:cs="Arial"/>
          <w:b/>
          <w:bCs/>
          <w:sz w:val="20"/>
          <w:szCs w:val="20"/>
        </w:rPr>
      </w:pPr>
      <w:r w:rsidRPr="00B65DA2">
        <w:rPr>
          <w:rFonts w:ascii="Arial" w:hAnsi="Arial" w:cs="Arial"/>
          <w:b/>
          <w:bCs/>
          <w:sz w:val="20"/>
          <w:szCs w:val="20"/>
        </w:rPr>
        <w:t>Rationale</w:t>
      </w:r>
    </w:p>
    <w:p w:rsidR="00B65DA2" w:rsidRDefault="00B65DA2" w:rsidP="00B65DA2">
      <w:pPr>
        <w:pStyle w:val="ListParagraph"/>
        <w:autoSpaceDE w:val="0"/>
        <w:autoSpaceDN w:val="0"/>
        <w:adjustRightInd w:val="0"/>
        <w:spacing w:after="0" w:line="240" w:lineRule="auto"/>
        <w:ind w:left="360"/>
        <w:rPr>
          <w:rFonts w:ascii="Arial" w:hAnsi="Arial" w:cs="Arial"/>
          <w:b/>
          <w:bCs/>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Noble Park English Language </w:t>
      </w:r>
      <w:r w:rsidRPr="00B65DA2">
        <w:rPr>
          <w:rFonts w:ascii="Arial" w:hAnsi="Arial" w:cs="Arial"/>
          <w:sz w:val="20"/>
          <w:szCs w:val="20"/>
        </w:rPr>
        <w:t>School is committed to fulfilling its duty of care to all students and specifically</w:t>
      </w:r>
      <w:r>
        <w:rPr>
          <w:rFonts w:ascii="Arial" w:hAnsi="Arial" w:cs="Arial"/>
          <w:b/>
          <w:bCs/>
          <w:sz w:val="20"/>
          <w:szCs w:val="20"/>
        </w:rPr>
        <w:t xml:space="preserve"> </w:t>
      </w:r>
      <w:r>
        <w:rPr>
          <w:rFonts w:ascii="Arial" w:hAnsi="Arial" w:cs="Arial"/>
          <w:sz w:val="20"/>
          <w:szCs w:val="20"/>
        </w:rPr>
        <w:t>students under the age of 16 in relation to the Crimes Act 1958 (Vic), which was amended in 2014 to</w:t>
      </w:r>
      <w:r>
        <w:rPr>
          <w:rFonts w:ascii="Arial" w:hAnsi="Arial" w:cs="Arial"/>
          <w:b/>
          <w:bCs/>
          <w:sz w:val="20"/>
          <w:szCs w:val="20"/>
        </w:rPr>
        <w:t xml:space="preserve"> </w:t>
      </w:r>
      <w:r>
        <w:rPr>
          <w:rFonts w:ascii="Arial" w:hAnsi="Arial" w:cs="Arial"/>
          <w:sz w:val="20"/>
          <w:szCs w:val="20"/>
        </w:rPr>
        <w:t>include offences of: (i) failing to disclose a sexual offence; (ii) grooming for sexual conduct; and (iii)</w:t>
      </w:r>
      <w:r>
        <w:rPr>
          <w:rFonts w:ascii="Arial" w:hAnsi="Arial" w:cs="Arial"/>
          <w:b/>
          <w:bCs/>
          <w:sz w:val="20"/>
          <w:szCs w:val="20"/>
        </w:rPr>
        <w:t xml:space="preserve"> </w:t>
      </w:r>
      <w:r>
        <w:rPr>
          <w:rFonts w:ascii="Arial" w:hAnsi="Arial" w:cs="Arial"/>
          <w:sz w:val="20"/>
          <w:szCs w:val="20"/>
        </w:rPr>
        <w:t xml:space="preserve">failing to protect a child from sexual offence. Refer to Child Protection Policy </w:t>
      </w:r>
    </w:p>
    <w:p w:rsidR="00B06871" w:rsidRDefault="00B06871" w:rsidP="00B65DA2">
      <w:pPr>
        <w:autoSpaceDE w:val="0"/>
        <w:autoSpaceDN w:val="0"/>
        <w:adjustRightInd w:val="0"/>
        <w:spacing w:after="0" w:line="240" w:lineRule="auto"/>
        <w:rPr>
          <w:rFonts w:ascii="Arial" w:hAnsi="Arial" w:cs="Arial"/>
          <w:sz w:val="20"/>
          <w:szCs w:val="20"/>
        </w:rPr>
      </w:pPr>
    </w:p>
    <w:p w:rsidR="00B06871" w:rsidRDefault="00135D62" w:rsidP="00B65DA2">
      <w:pPr>
        <w:autoSpaceDE w:val="0"/>
        <w:autoSpaceDN w:val="0"/>
        <w:adjustRightInd w:val="0"/>
        <w:spacing w:after="0" w:line="240" w:lineRule="auto"/>
        <w:rPr>
          <w:rFonts w:ascii="Arial" w:hAnsi="Arial" w:cs="Arial"/>
          <w:sz w:val="20"/>
          <w:szCs w:val="20"/>
        </w:rPr>
      </w:pPr>
      <w:hyperlink r:id="rId8" w:history="1">
        <w:r w:rsidR="00B06871" w:rsidRPr="008915B4">
          <w:rPr>
            <w:rStyle w:val="Hyperlink"/>
            <w:rFonts w:ascii="Arial" w:hAnsi="Arial" w:cs="Arial"/>
            <w:sz w:val="20"/>
            <w:szCs w:val="20"/>
          </w:rPr>
          <w:t>http://www.dhs.vic.gov.au/for-individuals/children,-families-and-young-people/child-protection</w:t>
        </w:r>
      </w:hyperlink>
      <w:r w:rsidR="00B06871">
        <w:rPr>
          <w:rFonts w:ascii="Arial" w:hAnsi="Arial" w:cs="Arial"/>
          <w:sz w:val="20"/>
          <w:szCs w:val="20"/>
        </w:rPr>
        <w:t xml:space="preserve"> </w:t>
      </w:r>
    </w:p>
    <w:p w:rsidR="00B65DA2" w:rsidRDefault="00B65DA2" w:rsidP="00B65DA2">
      <w:pPr>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The Child Protection Victoria publication “Reporting Child Abuse” (August 1993) defines child abuse as</w:t>
      </w:r>
      <w:r>
        <w:rPr>
          <w:rFonts w:ascii="Arial" w:hAnsi="Arial" w:cs="Arial"/>
          <w:b/>
          <w:bCs/>
          <w:sz w:val="20"/>
          <w:szCs w:val="20"/>
        </w:rPr>
        <w:t xml:space="preserve"> </w:t>
      </w:r>
      <w:r>
        <w:rPr>
          <w:rFonts w:ascii="Arial" w:hAnsi="Arial" w:cs="Arial"/>
          <w:sz w:val="20"/>
          <w:szCs w:val="20"/>
        </w:rPr>
        <w:t>an act by parents or care-givers which endangers a child or young person’s physical or emotional health</w:t>
      </w:r>
      <w:r>
        <w:rPr>
          <w:rFonts w:ascii="Arial" w:hAnsi="Arial" w:cs="Arial"/>
          <w:b/>
          <w:bCs/>
          <w:sz w:val="20"/>
          <w:szCs w:val="20"/>
        </w:rPr>
        <w:t xml:space="preserve"> </w:t>
      </w:r>
      <w:r>
        <w:rPr>
          <w:rFonts w:ascii="Arial" w:hAnsi="Arial" w:cs="Arial"/>
          <w:sz w:val="20"/>
          <w:szCs w:val="20"/>
        </w:rPr>
        <w:t>or development. In Victoria, a child or young person is a person under 17 years of age.</w:t>
      </w:r>
    </w:p>
    <w:p w:rsidR="00B65DA2" w:rsidRDefault="00B65DA2" w:rsidP="00B65DA2">
      <w:pPr>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1.1 Definitions and Offences</w:t>
      </w:r>
    </w:p>
    <w:p w:rsidR="00B65DA2" w:rsidRDefault="00B65DA2" w:rsidP="00B65DA2">
      <w:pPr>
        <w:autoSpaceDE w:val="0"/>
        <w:autoSpaceDN w:val="0"/>
        <w:adjustRightInd w:val="0"/>
        <w:spacing w:after="0" w:line="240" w:lineRule="auto"/>
        <w:rPr>
          <w:rFonts w:ascii="Arial" w:hAnsi="Arial" w:cs="Arial"/>
          <w:sz w:val="20"/>
          <w:szCs w:val="20"/>
        </w:rPr>
      </w:pPr>
    </w:p>
    <w:p w:rsidR="00B65DA2" w:rsidRPr="00B65DA2" w:rsidRDefault="00B65DA2" w:rsidP="00B65DA2">
      <w:pPr>
        <w:pStyle w:val="ListParagraph"/>
        <w:numPr>
          <w:ilvl w:val="0"/>
          <w:numId w:val="2"/>
        </w:numPr>
        <w:autoSpaceDE w:val="0"/>
        <w:autoSpaceDN w:val="0"/>
        <w:adjustRightInd w:val="0"/>
        <w:spacing w:after="0" w:line="240" w:lineRule="auto"/>
        <w:rPr>
          <w:rFonts w:ascii="Arial" w:hAnsi="Arial" w:cs="Arial"/>
          <w:sz w:val="20"/>
          <w:szCs w:val="20"/>
        </w:rPr>
      </w:pPr>
      <w:r w:rsidRPr="00B65DA2">
        <w:rPr>
          <w:rFonts w:ascii="Arial" w:hAnsi="Arial" w:cs="Arial"/>
          <w:sz w:val="20"/>
          <w:szCs w:val="20"/>
        </w:rPr>
        <w:t>Failure to Disclose</w:t>
      </w:r>
    </w:p>
    <w:p w:rsidR="00B65DA2" w:rsidRPr="00B65DA2" w:rsidRDefault="00B65DA2" w:rsidP="00B65DA2">
      <w:pPr>
        <w:pStyle w:val="ListParagraph"/>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Reporting child sexual abuse is a community-wide responsibility. The failure to disclose an offence imposes a clear legal duty upon all adults aged 18 and over to report information about child sexual abuse to police.</w:t>
      </w:r>
    </w:p>
    <w:p w:rsidR="00B65DA2" w:rsidRDefault="00B65DA2" w:rsidP="00B65DA2">
      <w:pPr>
        <w:autoSpaceDE w:val="0"/>
        <w:autoSpaceDN w:val="0"/>
        <w:adjustRightInd w:val="0"/>
        <w:spacing w:after="0" w:line="240" w:lineRule="auto"/>
        <w:rPr>
          <w:rFonts w:ascii="Arial" w:hAnsi="Arial" w:cs="Arial"/>
          <w:sz w:val="20"/>
          <w:szCs w:val="20"/>
        </w:rPr>
      </w:pPr>
    </w:p>
    <w:p w:rsidR="00B65DA2" w:rsidRDefault="003E3E10"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Under section 327 of the C</w:t>
      </w:r>
      <w:r w:rsidR="00B65DA2">
        <w:rPr>
          <w:rFonts w:ascii="Arial" w:hAnsi="Arial" w:cs="Arial"/>
          <w:sz w:val="20"/>
          <w:szCs w:val="20"/>
        </w:rPr>
        <w:t>rimes Act, any person (including any staff member) of or over the age of</w:t>
      </w: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18 years who forms a reasonable belief that a sexual offence has been committed in Victoria by an adult against a child under 16 years of age must disclose that information to police, as soon as it is practicable to do so. Failure to disclose the information to police is a criminal offence, except in limited circumstances such as where the information has already been reported to </w:t>
      </w:r>
      <w:r w:rsidR="003E3E10">
        <w:rPr>
          <w:rFonts w:ascii="Arial" w:hAnsi="Arial" w:cs="Arial"/>
          <w:sz w:val="20"/>
          <w:szCs w:val="20"/>
        </w:rPr>
        <w:t>Department of Health and Human Services (</w:t>
      </w:r>
      <w:r>
        <w:rPr>
          <w:rFonts w:ascii="Arial" w:hAnsi="Arial" w:cs="Arial"/>
          <w:sz w:val="20"/>
          <w:szCs w:val="20"/>
        </w:rPr>
        <w:t>DH</w:t>
      </w:r>
      <w:r w:rsidR="003E3E10">
        <w:rPr>
          <w:rFonts w:ascii="Arial" w:hAnsi="Arial" w:cs="Arial"/>
          <w:sz w:val="20"/>
          <w:szCs w:val="20"/>
        </w:rPr>
        <w:t>H</w:t>
      </w:r>
      <w:r>
        <w:rPr>
          <w:rFonts w:ascii="Arial" w:hAnsi="Arial" w:cs="Arial"/>
          <w:sz w:val="20"/>
          <w:szCs w:val="20"/>
        </w:rPr>
        <w:t>S</w:t>
      </w:r>
      <w:r w:rsidR="003E3E10">
        <w:rPr>
          <w:rFonts w:ascii="Arial" w:hAnsi="Arial" w:cs="Arial"/>
          <w:sz w:val="20"/>
          <w:szCs w:val="20"/>
        </w:rPr>
        <w:t>)</w:t>
      </w:r>
      <w:r>
        <w:rPr>
          <w:rFonts w:ascii="Arial" w:hAnsi="Arial" w:cs="Arial"/>
          <w:sz w:val="20"/>
          <w:szCs w:val="20"/>
        </w:rPr>
        <w:t xml:space="preserve"> Child Protection. The offence applies to all adults in Victoria, not just professionals who work with children.</w:t>
      </w:r>
    </w:p>
    <w:p w:rsidR="00B65DA2" w:rsidRDefault="00B65DA2" w:rsidP="00B65DA2">
      <w:pPr>
        <w:autoSpaceDE w:val="0"/>
        <w:autoSpaceDN w:val="0"/>
        <w:adjustRightInd w:val="0"/>
        <w:spacing w:after="0" w:line="240" w:lineRule="auto"/>
        <w:rPr>
          <w:rFonts w:ascii="Arial" w:hAnsi="Arial" w:cs="Arial"/>
          <w:sz w:val="20"/>
          <w:szCs w:val="20"/>
        </w:rPr>
      </w:pPr>
    </w:p>
    <w:p w:rsidR="00B65DA2" w:rsidRPr="00B65DA2" w:rsidRDefault="00B65DA2" w:rsidP="00B65DA2">
      <w:pPr>
        <w:pStyle w:val="ListParagraph"/>
        <w:numPr>
          <w:ilvl w:val="0"/>
          <w:numId w:val="2"/>
        </w:numPr>
        <w:autoSpaceDE w:val="0"/>
        <w:autoSpaceDN w:val="0"/>
        <w:adjustRightInd w:val="0"/>
        <w:spacing w:after="0" w:line="240" w:lineRule="auto"/>
        <w:rPr>
          <w:rFonts w:ascii="Arial" w:hAnsi="Arial" w:cs="Arial"/>
          <w:sz w:val="20"/>
          <w:szCs w:val="20"/>
        </w:rPr>
      </w:pPr>
      <w:r w:rsidRPr="00B65DA2">
        <w:rPr>
          <w:rFonts w:ascii="Arial" w:hAnsi="Arial" w:cs="Arial"/>
          <w:sz w:val="20"/>
          <w:szCs w:val="20"/>
        </w:rPr>
        <w:t>Grooming</w:t>
      </w:r>
    </w:p>
    <w:p w:rsidR="00B65DA2" w:rsidRPr="00B65DA2" w:rsidRDefault="00B65DA2" w:rsidP="00B65DA2">
      <w:pPr>
        <w:pStyle w:val="ListParagraph"/>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Section 49B of the Crimes Act relates to the offence of “Grooming for sexual conduct with a child under the age of 16 years.” The offence targets predatory conduct designed to facilitate later sexual activity. The offence can be committed by any person aged 18 years or over.</w:t>
      </w:r>
    </w:p>
    <w:p w:rsidR="00B65DA2" w:rsidRDefault="00B65DA2" w:rsidP="00B65DA2">
      <w:pPr>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The offence of grooming concerns predatory conduct undertaken to prepare a child for sexual activity at a later time. The offence applies where an adult communicates, by words or conduct, with a child under the age of 16 years or with a person who has care, supervision or authority for the child with the intention of facilitating the child’s engagement in or involvement in sexual conduct, whether with the groomer or another adult.</w:t>
      </w:r>
    </w:p>
    <w:p w:rsidR="00B65DA2" w:rsidRDefault="00B65DA2" w:rsidP="00B65DA2">
      <w:pPr>
        <w:autoSpaceDE w:val="0"/>
        <w:autoSpaceDN w:val="0"/>
        <w:adjustRightInd w:val="0"/>
        <w:spacing w:after="0" w:line="240" w:lineRule="auto"/>
        <w:rPr>
          <w:rFonts w:ascii="Arial" w:hAnsi="Arial" w:cs="Arial"/>
          <w:sz w:val="20"/>
          <w:szCs w:val="20"/>
        </w:rPr>
      </w:pPr>
    </w:p>
    <w:p w:rsidR="00B65DA2" w:rsidRDefault="00B65DA2" w:rsidP="00B65DA2">
      <w:pPr>
        <w:autoSpaceDE w:val="0"/>
        <w:autoSpaceDN w:val="0"/>
        <w:adjustRightInd w:val="0"/>
        <w:spacing w:after="0" w:line="240" w:lineRule="auto"/>
        <w:rPr>
          <w:rFonts w:ascii="Arial" w:hAnsi="Arial" w:cs="Arial"/>
          <w:sz w:val="20"/>
          <w:szCs w:val="20"/>
        </w:rPr>
      </w:pPr>
      <w:r>
        <w:rPr>
          <w:rFonts w:ascii="Arial" w:hAnsi="Arial" w:cs="Arial"/>
          <w:sz w:val="20"/>
          <w:szCs w:val="20"/>
        </w:rPr>
        <w:t>Grooming does not necessarily involve any sexual activity or even discussion of sexual activity – for example, it may only involve establishing a relationship with the child, parent or carer for the purpose of facilitating sexual activity at a later time.</w:t>
      </w:r>
    </w:p>
    <w:p w:rsidR="000F3BC8" w:rsidRDefault="000F3BC8" w:rsidP="00B65DA2">
      <w:pPr>
        <w:autoSpaceDE w:val="0"/>
        <w:autoSpaceDN w:val="0"/>
        <w:adjustRightInd w:val="0"/>
        <w:spacing w:after="0" w:line="240" w:lineRule="auto"/>
        <w:rPr>
          <w:rFonts w:ascii="Arial" w:hAnsi="Arial" w:cs="Arial"/>
          <w:sz w:val="20"/>
          <w:szCs w:val="20"/>
        </w:rPr>
      </w:pPr>
    </w:p>
    <w:p w:rsidR="00B65DA2" w:rsidRPr="000F3BC8" w:rsidRDefault="00B65DA2" w:rsidP="000F3BC8">
      <w:pPr>
        <w:pStyle w:val="ListParagraph"/>
        <w:numPr>
          <w:ilvl w:val="0"/>
          <w:numId w:val="2"/>
        </w:numPr>
        <w:autoSpaceDE w:val="0"/>
        <w:autoSpaceDN w:val="0"/>
        <w:adjustRightInd w:val="0"/>
        <w:spacing w:after="0" w:line="240" w:lineRule="auto"/>
        <w:rPr>
          <w:rFonts w:ascii="Arial" w:hAnsi="Arial" w:cs="Arial"/>
          <w:sz w:val="20"/>
          <w:szCs w:val="20"/>
        </w:rPr>
      </w:pPr>
      <w:r w:rsidRPr="000F3BC8">
        <w:rPr>
          <w:rFonts w:ascii="Arial" w:hAnsi="Arial" w:cs="Arial"/>
          <w:sz w:val="20"/>
          <w:szCs w:val="20"/>
        </w:rPr>
        <w:t>Failure to Protect Offence</w:t>
      </w:r>
    </w:p>
    <w:p w:rsidR="000F3BC8" w:rsidRPr="000F3BC8" w:rsidRDefault="000F3BC8" w:rsidP="000F3BC8">
      <w:pPr>
        <w:pStyle w:val="ListParagraph"/>
        <w:autoSpaceDE w:val="0"/>
        <w:autoSpaceDN w:val="0"/>
        <w:adjustRightInd w:val="0"/>
        <w:spacing w:after="0" w:line="240" w:lineRule="auto"/>
        <w:rPr>
          <w:rFonts w:ascii="Arial" w:hAnsi="Arial" w:cs="Arial"/>
          <w:sz w:val="20"/>
          <w:szCs w:val="20"/>
        </w:rPr>
      </w:pPr>
    </w:p>
    <w:p w:rsidR="00B65DA2" w:rsidRDefault="00B65DA2" w:rsidP="000F3BC8">
      <w:pPr>
        <w:autoSpaceDE w:val="0"/>
        <w:autoSpaceDN w:val="0"/>
        <w:adjustRightInd w:val="0"/>
        <w:spacing w:after="0" w:line="240" w:lineRule="auto"/>
        <w:rPr>
          <w:rFonts w:ascii="Arial" w:hAnsi="Arial" w:cs="Arial"/>
          <w:sz w:val="20"/>
          <w:szCs w:val="20"/>
        </w:rPr>
      </w:pPr>
      <w:r>
        <w:rPr>
          <w:rFonts w:ascii="Arial" w:hAnsi="Arial" w:cs="Arial"/>
          <w:sz w:val="20"/>
          <w:szCs w:val="20"/>
        </w:rPr>
        <w:t>Section 49C of the Crimes Act will make it a criminal offence in Victor</w:t>
      </w:r>
      <w:r w:rsidR="000F3BC8">
        <w:rPr>
          <w:rFonts w:ascii="Arial" w:hAnsi="Arial" w:cs="Arial"/>
          <w:sz w:val="20"/>
          <w:szCs w:val="20"/>
        </w:rPr>
        <w:t xml:space="preserve">ia for a person in authority to </w:t>
      </w:r>
      <w:r>
        <w:rPr>
          <w:rFonts w:ascii="Arial" w:hAnsi="Arial" w:cs="Arial"/>
          <w:sz w:val="20"/>
          <w:szCs w:val="20"/>
        </w:rPr>
        <w:t>fail to protect a child under the age of 16 from criminal sexual abu</w:t>
      </w:r>
      <w:r w:rsidR="000F3BC8">
        <w:rPr>
          <w:rFonts w:ascii="Arial" w:hAnsi="Arial" w:cs="Arial"/>
          <w:sz w:val="20"/>
          <w:szCs w:val="20"/>
        </w:rPr>
        <w:t xml:space="preserve">se. This applies where there is </w:t>
      </w:r>
      <w:r>
        <w:rPr>
          <w:rFonts w:ascii="Arial" w:hAnsi="Arial" w:cs="Arial"/>
          <w:sz w:val="20"/>
          <w:szCs w:val="20"/>
        </w:rPr>
        <w:t>substantial risk that a child under the care, supervision or authorit</w:t>
      </w:r>
      <w:r w:rsidR="000F3BC8">
        <w:rPr>
          <w:rFonts w:ascii="Arial" w:hAnsi="Arial" w:cs="Arial"/>
          <w:sz w:val="20"/>
          <w:szCs w:val="20"/>
        </w:rPr>
        <w:t xml:space="preserve">y of an organisation (including </w:t>
      </w:r>
      <w:r>
        <w:rPr>
          <w:rFonts w:ascii="Arial" w:hAnsi="Arial" w:cs="Arial"/>
          <w:sz w:val="20"/>
          <w:szCs w:val="20"/>
        </w:rPr>
        <w:t>schools) will become a victim of a sexual offence by an adult associated with the school. The</w:t>
      </w:r>
      <w:r w:rsidR="000F3BC8">
        <w:rPr>
          <w:rFonts w:ascii="Arial" w:hAnsi="Arial" w:cs="Arial"/>
          <w:sz w:val="20"/>
          <w:szCs w:val="20"/>
        </w:rPr>
        <w:t xml:space="preserve"> person in a position of authority may be guilty of an offence if they know of the risk of abuse and have the power or responsibility to reduce or remove the risk, but negligently fail to do so.</w:t>
      </w:r>
    </w:p>
    <w:p w:rsidR="000F3BC8" w:rsidRDefault="000F3BC8" w:rsidP="000F3BC8">
      <w:pPr>
        <w:autoSpaceDE w:val="0"/>
        <w:autoSpaceDN w:val="0"/>
        <w:adjustRightInd w:val="0"/>
        <w:spacing w:after="0" w:line="240" w:lineRule="auto"/>
        <w:rPr>
          <w:rFonts w:ascii="Arial" w:hAnsi="Arial" w:cs="Arial"/>
          <w:sz w:val="20"/>
          <w:szCs w:val="20"/>
        </w:rPr>
      </w:pPr>
    </w:p>
    <w:p w:rsidR="000F3BC8" w:rsidRDefault="000F3BC8" w:rsidP="000F3BC8">
      <w:pPr>
        <w:pStyle w:val="ListParagraph"/>
        <w:numPr>
          <w:ilvl w:val="0"/>
          <w:numId w:val="2"/>
        </w:numPr>
        <w:autoSpaceDE w:val="0"/>
        <w:autoSpaceDN w:val="0"/>
        <w:adjustRightInd w:val="0"/>
        <w:spacing w:after="0" w:line="240" w:lineRule="auto"/>
        <w:rPr>
          <w:rFonts w:ascii="Arial" w:hAnsi="Arial" w:cs="Arial"/>
          <w:sz w:val="20"/>
          <w:szCs w:val="20"/>
        </w:rPr>
      </w:pPr>
      <w:r w:rsidRPr="000F3BC8">
        <w:rPr>
          <w:rFonts w:ascii="Arial" w:hAnsi="Arial" w:cs="Arial"/>
          <w:sz w:val="20"/>
          <w:szCs w:val="20"/>
        </w:rPr>
        <w:t>The definition of child abuse includes:</w:t>
      </w:r>
    </w:p>
    <w:p w:rsidR="000F3BC8" w:rsidRPr="000F3BC8" w:rsidRDefault="000F3BC8" w:rsidP="000F3BC8">
      <w:pPr>
        <w:pStyle w:val="ListParagraph"/>
        <w:autoSpaceDE w:val="0"/>
        <w:autoSpaceDN w:val="0"/>
        <w:adjustRightInd w:val="0"/>
        <w:spacing w:after="0" w:line="240" w:lineRule="auto"/>
        <w:rPr>
          <w:rFonts w:ascii="Arial" w:hAnsi="Arial" w:cs="Arial"/>
          <w:sz w:val="20"/>
          <w:szCs w:val="20"/>
        </w:rPr>
      </w:pPr>
    </w:p>
    <w:p w:rsidR="000F3BC8" w:rsidRDefault="000F3BC8" w:rsidP="000F3BC8">
      <w:pPr>
        <w:pStyle w:val="ListParagraph"/>
        <w:numPr>
          <w:ilvl w:val="0"/>
          <w:numId w:val="3"/>
        </w:numPr>
        <w:autoSpaceDE w:val="0"/>
        <w:autoSpaceDN w:val="0"/>
        <w:adjustRightInd w:val="0"/>
        <w:spacing w:after="0" w:line="240" w:lineRule="auto"/>
        <w:rPr>
          <w:rFonts w:ascii="Arial" w:hAnsi="Arial" w:cs="Arial"/>
          <w:sz w:val="20"/>
          <w:szCs w:val="20"/>
        </w:rPr>
      </w:pPr>
      <w:r w:rsidRPr="000F3BC8">
        <w:rPr>
          <w:rFonts w:ascii="Arial" w:hAnsi="Arial" w:cs="Arial"/>
          <w:i/>
          <w:iCs/>
          <w:sz w:val="20"/>
          <w:szCs w:val="20"/>
        </w:rPr>
        <w:t>Physical injury which results from abuse or neglect</w:t>
      </w:r>
      <w:r w:rsidRPr="000F3BC8">
        <w:rPr>
          <w:rFonts w:ascii="Arial" w:hAnsi="Arial" w:cs="Arial"/>
          <w:sz w:val="20"/>
          <w:szCs w:val="20"/>
        </w:rPr>
        <w:t>. When a child receives an injury from a parent</w:t>
      </w:r>
      <w:r>
        <w:rPr>
          <w:rFonts w:ascii="Arial" w:hAnsi="Arial" w:cs="Arial"/>
          <w:sz w:val="20"/>
          <w:szCs w:val="20"/>
        </w:rPr>
        <w:t xml:space="preserve"> </w:t>
      </w:r>
      <w:r w:rsidRPr="000F3BC8">
        <w:rPr>
          <w:rFonts w:ascii="Arial" w:hAnsi="Arial" w:cs="Arial"/>
          <w:sz w:val="20"/>
          <w:szCs w:val="20"/>
        </w:rPr>
        <w:t xml:space="preserve">or care-giver which may be inflicted intentionally or by the inadvertent consequence of </w:t>
      </w:r>
      <w:r w:rsidRPr="000F3BC8">
        <w:rPr>
          <w:rFonts w:ascii="Arial" w:hAnsi="Arial" w:cs="Arial"/>
          <w:sz w:val="20"/>
          <w:szCs w:val="20"/>
        </w:rPr>
        <w:lastRenderedPageBreak/>
        <w:t>physical</w:t>
      </w:r>
      <w:r>
        <w:rPr>
          <w:rFonts w:ascii="Arial" w:hAnsi="Arial" w:cs="Arial"/>
          <w:sz w:val="20"/>
          <w:szCs w:val="20"/>
        </w:rPr>
        <w:t xml:space="preserve"> </w:t>
      </w:r>
      <w:r w:rsidRPr="000F3BC8">
        <w:rPr>
          <w:rFonts w:ascii="Arial" w:hAnsi="Arial" w:cs="Arial"/>
          <w:sz w:val="20"/>
          <w:szCs w:val="20"/>
        </w:rPr>
        <w:t>punishment or physically aggressive treatment of a child. Physical injury may also result from</w:t>
      </w:r>
      <w:r>
        <w:rPr>
          <w:rFonts w:ascii="Arial" w:hAnsi="Arial" w:cs="Arial"/>
          <w:sz w:val="20"/>
          <w:szCs w:val="20"/>
        </w:rPr>
        <w:t xml:space="preserve"> </w:t>
      </w:r>
      <w:r w:rsidRPr="000F3BC8">
        <w:rPr>
          <w:rFonts w:ascii="Arial" w:hAnsi="Arial" w:cs="Arial"/>
          <w:sz w:val="20"/>
          <w:szCs w:val="20"/>
        </w:rPr>
        <w:t>neglect by a parent or care-giver.</w:t>
      </w:r>
    </w:p>
    <w:p w:rsidR="000F3BC8" w:rsidRPr="000F3BC8" w:rsidRDefault="000F3BC8" w:rsidP="000F3BC8">
      <w:pPr>
        <w:autoSpaceDE w:val="0"/>
        <w:autoSpaceDN w:val="0"/>
        <w:adjustRightInd w:val="0"/>
        <w:spacing w:after="0" w:line="240" w:lineRule="auto"/>
        <w:rPr>
          <w:rFonts w:ascii="Arial" w:hAnsi="Arial" w:cs="Arial"/>
          <w:sz w:val="20"/>
          <w:szCs w:val="20"/>
        </w:rPr>
      </w:pPr>
    </w:p>
    <w:p w:rsidR="000F3BC8" w:rsidRDefault="000F3BC8" w:rsidP="000F3BC8">
      <w:pPr>
        <w:pStyle w:val="ListParagraph"/>
        <w:numPr>
          <w:ilvl w:val="0"/>
          <w:numId w:val="3"/>
        </w:numPr>
        <w:autoSpaceDE w:val="0"/>
        <w:autoSpaceDN w:val="0"/>
        <w:adjustRightInd w:val="0"/>
        <w:spacing w:after="0" w:line="240" w:lineRule="auto"/>
        <w:rPr>
          <w:rFonts w:ascii="Arial" w:hAnsi="Arial" w:cs="Arial"/>
          <w:sz w:val="20"/>
          <w:szCs w:val="20"/>
        </w:rPr>
      </w:pPr>
      <w:r w:rsidRPr="000F3BC8">
        <w:rPr>
          <w:rFonts w:ascii="Arial" w:hAnsi="Arial" w:cs="Arial"/>
          <w:i/>
          <w:iCs/>
          <w:sz w:val="20"/>
          <w:szCs w:val="20"/>
        </w:rPr>
        <w:t xml:space="preserve">Sexual abuse. </w:t>
      </w:r>
      <w:r w:rsidRPr="000F3BC8">
        <w:rPr>
          <w:rFonts w:ascii="Arial" w:hAnsi="Arial" w:cs="Arial"/>
          <w:sz w:val="20"/>
          <w:szCs w:val="20"/>
        </w:rPr>
        <w:t>When an adult or someone bigger and/or older than the child uses power or authority</w:t>
      </w:r>
      <w:r>
        <w:rPr>
          <w:rFonts w:ascii="Arial" w:hAnsi="Arial" w:cs="Arial"/>
          <w:sz w:val="20"/>
          <w:szCs w:val="20"/>
        </w:rPr>
        <w:t xml:space="preserve"> </w:t>
      </w:r>
      <w:r w:rsidRPr="000F3BC8">
        <w:rPr>
          <w:rFonts w:ascii="Arial" w:hAnsi="Arial" w:cs="Arial"/>
          <w:sz w:val="20"/>
          <w:szCs w:val="20"/>
        </w:rPr>
        <w:t>over the child to involve the child in sexual activity. Physical force is sometimes involved.</w:t>
      </w:r>
    </w:p>
    <w:p w:rsidR="003E3E10" w:rsidRPr="003E3E10" w:rsidRDefault="003E3E10" w:rsidP="003E3E10">
      <w:pPr>
        <w:autoSpaceDE w:val="0"/>
        <w:autoSpaceDN w:val="0"/>
        <w:adjustRightInd w:val="0"/>
        <w:spacing w:after="0" w:line="240" w:lineRule="auto"/>
        <w:rPr>
          <w:rFonts w:ascii="Arial" w:hAnsi="Arial" w:cs="Arial"/>
          <w:sz w:val="20"/>
          <w:szCs w:val="20"/>
        </w:rPr>
      </w:pPr>
    </w:p>
    <w:p w:rsidR="000F3BC8" w:rsidRDefault="000F3BC8" w:rsidP="000F3BC8">
      <w:pPr>
        <w:pStyle w:val="ListParagraph"/>
        <w:numPr>
          <w:ilvl w:val="0"/>
          <w:numId w:val="3"/>
        </w:numPr>
        <w:autoSpaceDE w:val="0"/>
        <w:autoSpaceDN w:val="0"/>
        <w:adjustRightInd w:val="0"/>
        <w:spacing w:after="0" w:line="240" w:lineRule="auto"/>
        <w:rPr>
          <w:rFonts w:ascii="Arial" w:hAnsi="Arial" w:cs="Arial"/>
          <w:sz w:val="20"/>
          <w:szCs w:val="20"/>
        </w:rPr>
      </w:pPr>
      <w:r w:rsidRPr="000F3BC8">
        <w:rPr>
          <w:rFonts w:ascii="Arial" w:hAnsi="Arial" w:cs="Arial"/>
          <w:i/>
          <w:iCs/>
          <w:sz w:val="20"/>
          <w:szCs w:val="20"/>
        </w:rPr>
        <w:t xml:space="preserve">Emotional abuse. </w:t>
      </w:r>
      <w:r w:rsidRPr="000F3BC8">
        <w:rPr>
          <w:rFonts w:ascii="Arial" w:hAnsi="Arial" w:cs="Arial"/>
          <w:sz w:val="20"/>
          <w:szCs w:val="20"/>
        </w:rPr>
        <w:t>When a child is repeatedly rejected or frightened by threats. This may involve</w:t>
      </w:r>
      <w:r>
        <w:rPr>
          <w:rFonts w:ascii="Arial" w:hAnsi="Arial" w:cs="Arial"/>
          <w:sz w:val="20"/>
          <w:szCs w:val="20"/>
        </w:rPr>
        <w:t xml:space="preserve"> </w:t>
      </w:r>
      <w:r w:rsidRPr="000F3BC8">
        <w:rPr>
          <w:rFonts w:ascii="Arial" w:hAnsi="Arial" w:cs="Arial"/>
          <w:sz w:val="20"/>
          <w:szCs w:val="20"/>
        </w:rPr>
        <w:t>name calling, being put down or continual coolness from the parent or care-giver to the extent that</w:t>
      </w:r>
      <w:r>
        <w:rPr>
          <w:rFonts w:ascii="Arial" w:hAnsi="Arial" w:cs="Arial"/>
          <w:sz w:val="20"/>
          <w:szCs w:val="20"/>
        </w:rPr>
        <w:t xml:space="preserve"> </w:t>
      </w:r>
      <w:r w:rsidRPr="000F3BC8">
        <w:rPr>
          <w:rFonts w:ascii="Arial" w:hAnsi="Arial" w:cs="Arial"/>
          <w:sz w:val="20"/>
          <w:szCs w:val="20"/>
        </w:rPr>
        <w:t>it affects the child’s physical and emotional growth and development.</w:t>
      </w:r>
    </w:p>
    <w:p w:rsidR="003E3E10" w:rsidRPr="003E3E10" w:rsidRDefault="003E3E10" w:rsidP="003E3E10">
      <w:pPr>
        <w:autoSpaceDE w:val="0"/>
        <w:autoSpaceDN w:val="0"/>
        <w:adjustRightInd w:val="0"/>
        <w:spacing w:after="0" w:line="240" w:lineRule="auto"/>
        <w:rPr>
          <w:rFonts w:ascii="Arial" w:hAnsi="Arial" w:cs="Arial"/>
          <w:sz w:val="20"/>
          <w:szCs w:val="20"/>
        </w:rPr>
      </w:pPr>
    </w:p>
    <w:p w:rsidR="000F3BC8" w:rsidRDefault="000F3BC8" w:rsidP="000F3BC8">
      <w:pPr>
        <w:pStyle w:val="ListParagraph"/>
        <w:numPr>
          <w:ilvl w:val="0"/>
          <w:numId w:val="3"/>
        </w:numPr>
        <w:autoSpaceDE w:val="0"/>
        <w:autoSpaceDN w:val="0"/>
        <w:adjustRightInd w:val="0"/>
        <w:spacing w:after="0" w:line="240" w:lineRule="auto"/>
        <w:rPr>
          <w:rFonts w:ascii="Arial" w:hAnsi="Arial" w:cs="Arial"/>
          <w:sz w:val="20"/>
          <w:szCs w:val="20"/>
        </w:rPr>
      </w:pPr>
      <w:r w:rsidRPr="000F3BC8">
        <w:rPr>
          <w:rFonts w:ascii="Arial" w:hAnsi="Arial" w:cs="Arial"/>
          <w:i/>
          <w:iCs/>
          <w:sz w:val="20"/>
          <w:szCs w:val="20"/>
        </w:rPr>
        <w:t xml:space="preserve">Neglect. </w:t>
      </w:r>
      <w:r w:rsidRPr="000F3BC8">
        <w:rPr>
          <w:rFonts w:ascii="Arial" w:hAnsi="Arial" w:cs="Arial"/>
          <w:sz w:val="20"/>
          <w:szCs w:val="20"/>
        </w:rPr>
        <w:t>The failure to provide the child with the basic necessities of life, such as food, clothing,</w:t>
      </w:r>
      <w:r>
        <w:rPr>
          <w:rFonts w:ascii="Arial" w:hAnsi="Arial" w:cs="Arial"/>
          <w:sz w:val="20"/>
          <w:szCs w:val="20"/>
        </w:rPr>
        <w:t xml:space="preserve"> </w:t>
      </w:r>
      <w:r w:rsidRPr="000F3BC8">
        <w:rPr>
          <w:rFonts w:ascii="Arial" w:hAnsi="Arial" w:cs="Arial"/>
          <w:sz w:val="20"/>
          <w:szCs w:val="20"/>
        </w:rPr>
        <w:t>shelter and supervision, to the extent that a child’s health and development are placed at risk.</w:t>
      </w:r>
    </w:p>
    <w:p w:rsidR="000F3BC8" w:rsidRDefault="000F3BC8" w:rsidP="000F3BC8">
      <w:pPr>
        <w:autoSpaceDE w:val="0"/>
        <w:autoSpaceDN w:val="0"/>
        <w:adjustRightInd w:val="0"/>
        <w:spacing w:after="0" w:line="240" w:lineRule="auto"/>
        <w:rPr>
          <w:rFonts w:ascii="Arial" w:hAnsi="Arial" w:cs="Arial"/>
          <w:sz w:val="20"/>
          <w:szCs w:val="20"/>
        </w:rPr>
      </w:pPr>
    </w:p>
    <w:p w:rsidR="000F3BC8" w:rsidRPr="000F3BC8" w:rsidRDefault="000F3BC8" w:rsidP="000F3BC8">
      <w:pPr>
        <w:pStyle w:val="ListParagraph"/>
        <w:numPr>
          <w:ilvl w:val="0"/>
          <w:numId w:val="1"/>
        </w:numPr>
        <w:autoSpaceDE w:val="0"/>
        <w:autoSpaceDN w:val="0"/>
        <w:adjustRightInd w:val="0"/>
        <w:spacing w:after="0" w:line="240" w:lineRule="auto"/>
        <w:rPr>
          <w:rFonts w:ascii="Arial" w:hAnsi="Arial" w:cs="Arial"/>
          <w:b/>
          <w:bCs/>
          <w:sz w:val="20"/>
          <w:szCs w:val="20"/>
        </w:rPr>
      </w:pPr>
      <w:r w:rsidRPr="000F3BC8">
        <w:rPr>
          <w:rFonts w:ascii="Arial" w:hAnsi="Arial" w:cs="Arial"/>
          <w:b/>
          <w:bCs/>
          <w:sz w:val="20"/>
          <w:szCs w:val="20"/>
        </w:rPr>
        <w:t>Legislative Requirements</w:t>
      </w:r>
    </w:p>
    <w:p w:rsidR="000F3BC8" w:rsidRPr="000F3BC8" w:rsidRDefault="000F3BC8" w:rsidP="000F3BC8">
      <w:pPr>
        <w:pStyle w:val="ListParagraph"/>
        <w:autoSpaceDE w:val="0"/>
        <w:autoSpaceDN w:val="0"/>
        <w:adjustRightInd w:val="0"/>
        <w:spacing w:after="0" w:line="240" w:lineRule="auto"/>
        <w:ind w:left="360"/>
        <w:rPr>
          <w:rFonts w:ascii="Arial" w:hAnsi="Arial" w:cs="Arial"/>
          <w:b/>
          <w:bCs/>
          <w:sz w:val="20"/>
          <w:szCs w:val="20"/>
        </w:rPr>
      </w:pPr>
    </w:p>
    <w:p w:rsidR="000F3BC8" w:rsidRDefault="000F3BC8" w:rsidP="000F3BC8">
      <w:pPr>
        <w:autoSpaceDE w:val="0"/>
        <w:autoSpaceDN w:val="0"/>
        <w:adjustRightInd w:val="0"/>
        <w:spacing w:after="0" w:line="240" w:lineRule="auto"/>
        <w:rPr>
          <w:rFonts w:ascii="Arial" w:hAnsi="Arial" w:cs="Arial"/>
          <w:sz w:val="20"/>
          <w:szCs w:val="20"/>
        </w:rPr>
      </w:pPr>
      <w:r>
        <w:rPr>
          <w:rFonts w:ascii="Arial" w:hAnsi="Arial" w:cs="Arial"/>
          <w:sz w:val="20"/>
          <w:szCs w:val="20"/>
        </w:rPr>
        <w:t>The Children and Young Persons (Further Amendment) Act (CYFA) 1993 requires teachers and principals to report cases where they believe, based on reasonable grounds, that a child (i.e. under 17 years of age) is in need of protection because the child has suffered, or is likely to suffer, significant harm as a result of physical injury or sexual abuse and the child’s parents have not protected, or are unlikely to protect, the child from such harm.</w:t>
      </w:r>
    </w:p>
    <w:p w:rsidR="000F3BC8" w:rsidRDefault="000F3BC8" w:rsidP="000F3BC8">
      <w:pPr>
        <w:autoSpaceDE w:val="0"/>
        <w:autoSpaceDN w:val="0"/>
        <w:adjustRightInd w:val="0"/>
        <w:spacing w:after="0" w:line="240" w:lineRule="auto"/>
        <w:rPr>
          <w:rFonts w:ascii="Arial" w:hAnsi="Arial" w:cs="Arial"/>
          <w:sz w:val="20"/>
          <w:szCs w:val="20"/>
        </w:rPr>
      </w:pPr>
    </w:p>
    <w:p w:rsidR="000F3BC8" w:rsidRPr="00547985" w:rsidRDefault="000F3BC8" w:rsidP="00547985">
      <w:pPr>
        <w:pStyle w:val="ListParagraph"/>
        <w:numPr>
          <w:ilvl w:val="0"/>
          <w:numId w:val="1"/>
        </w:numPr>
        <w:autoSpaceDE w:val="0"/>
        <w:autoSpaceDN w:val="0"/>
        <w:adjustRightInd w:val="0"/>
        <w:spacing w:after="0" w:line="240" w:lineRule="auto"/>
        <w:rPr>
          <w:rFonts w:ascii="Arial" w:hAnsi="Arial" w:cs="Arial"/>
          <w:b/>
          <w:bCs/>
          <w:sz w:val="20"/>
          <w:szCs w:val="20"/>
        </w:rPr>
      </w:pPr>
      <w:r w:rsidRPr="00547985">
        <w:rPr>
          <w:rFonts w:ascii="Arial" w:hAnsi="Arial" w:cs="Arial"/>
          <w:b/>
          <w:bCs/>
          <w:sz w:val="20"/>
          <w:szCs w:val="20"/>
        </w:rPr>
        <w:t>Guidelines</w:t>
      </w:r>
    </w:p>
    <w:p w:rsidR="00547985" w:rsidRPr="00547985" w:rsidRDefault="00547985" w:rsidP="00547985">
      <w:pPr>
        <w:autoSpaceDE w:val="0"/>
        <w:autoSpaceDN w:val="0"/>
        <w:adjustRightInd w:val="0"/>
        <w:spacing w:after="0" w:line="240" w:lineRule="auto"/>
        <w:rPr>
          <w:rFonts w:ascii="Arial" w:hAnsi="Arial" w:cs="Arial"/>
          <w:bCs/>
          <w:sz w:val="20"/>
          <w:szCs w:val="20"/>
        </w:rPr>
      </w:pPr>
    </w:p>
    <w:p w:rsidR="00547985" w:rsidRDefault="00547985" w:rsidP="00547985">
      <w:pPr>
        <w:pStyle w:val="ListParagraph"/>
        <w:numPr>
          <w:ilvl w:val="1"/>
          <w:numId w:val="1"/>
        </w:numPr>
        <w:autoSpaceDE w:val="0"/>
        <w:autoSpaceDN w:val="0"/>
        <w:adjustRightInd w:val="0"/>
        <w:spacing w:after="0" w:line="240" w:lineRule="auto"/>
        <w:rPr>
          <w:rFonts w:ascii="Arial" w:hAnsi="Arial" w:cs="Arial"/>
          <w:sz w:val="20"/>
          <w:szCs w:val="20"/>
        </w:rPr>
      </w:pPr>
      <w:r w:rsidRPr="00547985">
        <w:rPr>
          <w:rFonts w:ascii="Arial" w:hAnsi="Arial" w:cs="Arial"/>
          <w:sz w:val="20"/>
          <w:szCs w:val="20"/>
        </w:rPr>
        <w:t xml:space="preserve">Who is to be </w:t>
      </w:r>
      <w:r w:rsidR="008845F7" w:rsidRPr="00547985">
        <w:rPr>
          <w:rFonts w:ascii="Arial" w:hAnsi="Arial" w:cs="Arial"/>
          <w:sz w:val="20"/>
          <w:szCs w:val="20"/>
        </w:rPr>
        <w:t>mandated</w:t>
      </w:r>
      <w:r w:rsidRPr="00547985">
        <w:rPr>
          <w:rFonts w:ascii="Arial" w:hAnsi="Arial" w:cs="Arial"/>
          <w:sz w:val="20"/>
          <w:szCs w:val="20"/>
        </w:rPr>
        <w:t>?</w:t>
      </w:r>
    </w:p>
    <w:p w:rsidR="003E3E10" w:rsidRPr="00547985" w:rsidRDefault="003E3E10" w:rsidP="003E3E10">
      <w:pPr>
        <w:pStyle w:val="ListParagraph"/>
        <w:autoSpaceDE w:val="0"/>
        <w:autoSpaceDN w:val="0"/>
        <w:adjustRightInd w:val="0"/>
        <w:spacing w:after="0" w:line="240" w:lineRule="auto"/>
        <w:ind w:left="1080"/>
        <w:rPr>
          <w:rFonts w:ascii="Arial" w:hAnsi="Arial" w:cs="Arial"/>
          <w:sz w:val="20"/>
          <w:szCs w:val="20"/>
        </w:rPr>
      </w:pPr>
    </w:p>
    <w:p w:rsidR="00547985" w:rsidRDefault="00DA1AF3" w:rsidP="00547985">
      <w:pPr>
        <w:autoSpaceDE w:val="0"/>
        <w:autoSpaceDN w:val="0"/>
        <w:adjustRightInd w:val="0"/>
        <w:spacing w:after="0" w:line="240" w:lineRule="auto"/>
        <w:rPr>
          <w:rFonts w:ascii="Arial" w:hAnsi="Arial" w:cs="Arial"/>
          <w:sz w:val="20"/>
          <w:szCs w:val="20"/>
        </w:rPr>
      </w:pPr>
      <w:r>
        <w:rPr>
          <w:rFonts w:ascii="Arial" w:hAnsi="Arial" w:cs="Arial"/>
          <w:sz w:val="20"/>
          <w:szCs w:val="20"/>
        </w:rPr>
        <w:t>The Principal, Assistant Principals and all staff at Noble Park English Language School are mandated professionals.</w:t>
      </w:r>
    </w:p>
    <w:p w:rsidR="003E3E10" w:rsidRDefault="003E3E10" w:rsidP="00547985">
      <w:pPr>
        <w:autoSpaceDE w:val="0"/>
        <w:autoSpaceDN w:val="0"/>
        <w:adjustRightInd w:val="0"/>
        <w:spacing w:after="0" w:line="240" w:lineRule="auto"/>
        <w:rPr>
          <w:rFonts w:ascii="Arial" w:hAnsi="Arial" w:cs="Arial"/>
          <w:sz w:val="20"/>
          <w:szCs w:val="20"/>
        </w:rPr>
      </w:pPr>
    </w:p>
    <w:p w:rsidR="003E3E10" w:rsidRPr="003E3E10" w:rsidRDefault="000258FB" w:rsidP="00547985">
      <w:pPr>
        <w:autoSpaceDE w:val="0"/>
        <w:autoSpaceDN w:val="0"/>
        <w:adjustRightInd w:val="0"/>
        <w:spacing w:after="0" w:line="240" w:lineRule="auto"/>
        <w:rPr>
          <w:rFonts w:ascii="Arial" w:hAnsi="Arial" w:cs="Arial"/>
          <w:sz w:val="20"/>
          <w:szCs w:val="20"/>
        </w:rPr>
      </w:pPr>
      <w:r>
        <w:rPr>
          <w:rFonts w:ascii="Arial" w:hAnsi="Arial" w:cs="Arial"/>
          <w:sz w:val="20"/>
          <w:szCs w:val="20"/>
        </w:rPr>
        <w:t>S</w:t>
      </w:r>
      <w:r w:rsidR="003E3E10">
        <w:rPr>
          <w:rFonts w:ascii="Arial" w:hAnsi="Arial" w:cs="Arial"/>
          <w:sz w:val="20"/>
          <w:szCs w:val="20"/>
        </w:rPr>
        <w:t xml:space="preserve">taff at Noble </w:t>
      </w:r>
      <w:r>
        <w:rPr>
          <w:rFonts w:ascii="Arial" w:hAnsi="Arial" w:cs="Arial"/>
          <w:sz w:val="20"/>
          <w:szCs w:val="20"/>
        </w:rPr>
        <w:t>Park English Language School is</w:t>
      </w:r>
      <w:r w:rsidR="003E3E10">
        <w:rPr>
          <w:rFonts w:ascii="Arial" w:hAnsi="Arial" w:cs="Arial"/>
          <w:sz w:val="20"/>
          <w:szCs w:val="20"/>
        </w:rPr>
        <w:t xml:space="preserve"> mandated to complete </w:t>
      </w:r>
      <w:r w:rsidR="003E3E10">
        <w:rPr>
          <w:rFonts w:ascii="Arial" w:hAnsi="Arial" w:cs="Arial"/>
          <w:i/>
          <w:sz w:val="20"/>
          <w:szCs w:val="20"/>
        </w:rPr>
        <w:t xml:space="preserve">Protecting Children – Mandatory Reporting and Other Obligations </w:t>
      </w:r>
      <w:proofErr w:type="spellStart"/>
      <w:r w:rsidR="003E3E10">
        <w:rPr>
          <w:rFonts w:ascii="Arial" w:hAnsi="Arial" w:cs="Arial"/>
          <w:sz w:val="20"/>
          <w:szCs w:val="20"/>
        </w:rPr>
        <w:t>elearning</w:t>
      </w:r>
      <w:proofErr w:type="spellEnd"/>
      <w:r w:rsidR="003E3E10">
        <w:rPr>
          <w:rFonts w:ascii="Arial" w:hAnsi="Arial" w:cs="Arial"/>
          <w:sz w:val="20"/>
          <w:szCs w:val="20"/>
        </w:rPr>
        <w:t xml:space="preserve"> module every year.</w:t>
      </w:r>
    </w:p>
    <w:p w:rsidR="00DA1AF3" w:rsidRDefault="00DA1AF3" w:rsidP="00547985">
      <w:pPr>
        <w:autoSpaceDE w:val="0"/>
        <w:autoSpaceDN w:val="0"/>
        <w:adjustRightInd w:val="0"/>
        <w:spacing w:after="0" w:line="240" w:lineRule="auto"/>
        <w:rPr>
          <w:rFonts w:ascii="Arial" w:hAnsi="Arial" w:cs="Arial"/>
          <w:sz w:val="20"/>
          <w:szCs w:val="20"/>
        </w:rPr>
      </w:pPr>
    </w:p>
    <w:p w:rsidR="00DA1AF3" w:rsidRPr="00DA1AF3" w:rsidRDefault="00DA1AF3" w:rsidP="00DA1AF3">
      <w:pPr>
        <w:pStyle w:val="ListParagraph"/>
        <w:numPr>
          <w:ilvl w:val="1"/>
          <w:numId w:val="1"/>
        </w:numPr>
        <w:autoSpaceDE w:val="0"/>
        <w:autoSpaceDN w:val="0"/>
        <w:adjustRightInd w:val="0"/>
        <w:spacing w:after="0" w:line="240" w:lineRule="auto"/>
        <w:rPr>
          <w:rFonts w:ascii="Arial" w:hAnsi="Arial" w:cs="Arial"/>
          <w:sz w:val="20"/>
          <w:szCs w:val="20"/>
        </w:rPr>
      </w:pPr>
      <w:r>
        <w:rPr>
          <w:rFonts w:ascii="Arial" w:hAnsi="Arial" w:cs="Arial"/>
          <w:sz w:val="20"/>
          <w:szCs w:val="20"/>
        </w:rPr>
        <w:t>R</w:t>
      </w:r>
      <w:r w:rsidRPr="00DA1AF3">
        <w:rPr>
          <w:rFonts w:ascii="Arial" w:hAnsi="Arial" w:cs="Arial"/>
          <w:sz w:val="20"/>
          <w:szCs w:val="20"/>
        </w:rPr>
        <w:t>easonable grounds for reporting child abuse are when:</w:t>
      </w:r>
    </w:p>
    <w:p w:rsidR="00DA1AF3" w:rsidRPr="00DA1AF3" w:rsidRDefault="00DA1AF3" w:rsidP="00DA1AF3">
      <w:pPr>
        <w:autoSpaceDE w:val="0"/>
        <w:autoSpaceDN w:val="0"/>
        <w:adjustRightInd w:val="0"/>
        <w:spacing w:after="0" w:line="240" w:lineRule="auto"/>
        <w:rPr>
          <w:rFonts w:ascii="Arial" w:hAnsi="Arial" w:cs="Arial"/>
          <w:sz w:val="20"/>
          <w:szCs w:val="20"/>
        </w:rPr>
      </w:pPr>
    </w:p>
    <w:p w:rsidR="00DA1AF3" w:rsidRPr="00DA1AF3" w:rsidRDefault="00DA1AF3" w:rsidP="00DA1AF3">
      <w:pPr>
        <w:pStyle w:val="ListParagraph"/>
        <w:numPr>
          <w:ilvl w:val="0"/>
          <w:numId w:val="6"/>
        </w:numPr>
        <w:autoSpaceDE w:val="0"/>
        <w:autoSpaceDN w:val="0"/>
        <w:adjustRightInd w:val="0"/>
        <w:spacing w:after="0" w:line="240" w:lineRule="auto"/>
        <w:rPr>
          <w:rFonts w:ascii="Arial" w:hAnsi="Arial" w:cs="Arial"/>
          <w:sz w:val="20"/>
          <w:szCs w:val="20"/>
        </w:rPr>
      </w:pPr>
      <w:r w:rsidRPr="00DA1AF3">
        <w:rPr>
          <w:rFonts w:ascii="Arial" w:hAnsi="Arial" w:cs="Arial"/>
          <w:sz w:val="20"/>
          <w:szCs w:val="20"/>
        </w:rPr>
        <w:t>a child states that they have been abused</w:t>
      </w:r>
    </w:p>
    <w:p w:rsidR="00DA1AF3" w:rsidRPr="00DA1AF3" w:rsidRDefault="00DA1AF3" w:rsidP="00DA1AF3">
      <w:pPr>
        <w:pStyle w:val="ListParagraph"/>
        <w:numPr>
          <w:ilvl w:val="0"/>
          <w:numId w:val="6"/>
        </w:numPr>
        <w:autoSpaceDE w:val="0"/>
        <w:autoSpaceDN w:val="0"/>
        <w:adjustRightInd w:val="0"/>
        <w:spacing w:after="0" w:line="240" w:lineRule="auto"/>
        <w:rPr>
          <w:rFonts w:ascii="Arial" w:hAnsi="Arial" w:cs="Arial"/>
          <w:sz w:val="20"/>
          <w:szCs w:val="20"/>
        </w:rPr>
      </w:pPr>
      <w:r w:rsidRPr="00DA1AF3">
        <w:rPr>
          <w:rFonts w:ascii="Arial" w:hAnsi="Arial" w:cs="Arial"/>
          <w:sz w:val="20"/>
          <w:szCs w:val="20"/>
        </w:rPr>
        <w:t>a child states that they know someone who has been abused (sometimes the child may be</w:t>
      </w:r>
      <w:r>
        <w:rPr>
          <w:rFonts w:ascii="Arial" w:hAnsi="Arial" w:cs="Arial"/>
          <w:sz w:val="20"/>
          <w:szCs w:val="20"/>
        </w:rPr>
        <w:t xml:space="preserve"> </w:t>
      </w:r>
      <w:r w:rsidRPr="00DA1AF3">
        <w:rPr>
          <w:rFonts w:ascii="Arial" w:hAnsi="Arial" w:cs="Arial"/>
          <w:sz w:val="20"/>
          <w:szCs w:val="20"/>
        </w:rPr>
        <w:t>talking about themselves)</w:t>
      </w:r>
    </w:p>
    <w:p w:rsidR="00547985" w:rsidRDefault="00DA1AF3" w:rsidP="00DA1AF3">
      <w:pPr>
        <w:pStyle w:val="ListParagraph"/>
        <w:numPr>
          <w:ilvl w:val="0"/>
          <w:numId w:val="6"/>
        </w:numPr>
        <w:autoSpaceDE w:val="0"/>
        <w:autoSpaceDN w:val="0"/>
        <w:adjustRightInd w:val="0"/>
        <w:spacing w:after="0" w:line="240" w:lineRule="auto"/>
        <w:rPr>
          <w:rFonts w:ascii="Arial" w:hAnsi="Arial" w:cs="Arial"/>
          <w:sz w:val="20"/>
          <w:szCs w:val="20"/>
        </w:rPr>
      </w:pPr>
      <w:r w:rsidRPr="00DA1AF3">
        <w:rPr>
          <w:rFonts w:ascii="Arial" w:hAnsi="Arial" w:cs="Arial"/>
          <w:sz w:val="20"/>
          <w:szCs w:val="20"/>
        </w:rPr>
        <w:t>someone who knows a child states that the child has been abused</w:t>
      </w:r>
    </w:p>
    <w:p w:rsidR="00DA1AF3" w:rsidRPr="00DA1AF3" w:rsidRDefault="00DA1AF3" w:rsidP="00DA1AF3">
      <w:pPr>
        <w:pStyle w:val="ListParagraph"/>
        <w:numPr>
          <w:ilvl w:val="0"/>
          <w:numId w:val="6"/>
        </w:numPr>
        <w:autoSpaceDE w:val="0"/>
        <w:autoSpaceDN w:val="0"/>
        <w:adjustRightInd w:val="0"/>
        <w:spacing w:after="0" w:line="240" w:lineRule="auto"/>
        <w:rPr>
          <w:rFonts w:ascii="Arial" w:hAnsi="Arial" w:cs="Arial"/>
          <w:sz w:val="20"/>
          <w:szCs w:val="20"/>
        </w:rPr>
      </w:pPr>
      <w:r w:rsidRPr="00DA1AF3">
        <w:rPr>
          <w:rFonts w:ascii="Arial" w:hAnsi="Arial" w:cs="Arial"/>
          <w:sz w:val="20"/>
          <w:szCs w:val="20"/>
        </w:rPr>
        <w:t>professional observations of the child’s behaviour or development leads a professional to form</w:t>
      </w:r>
      <w:r>
        <w:rPr>
          <w:rFonts w:ascii="Arial" w:hAnsi="Arial" w:cs="Arial"/>
          <w:sz w:val="20"/>
          <w:szCs w:val="20"/>
        </w:rPr>
        <w:t xml:space="preserve"> </w:t>
      </w:r>
      <w:r w:rsidRPr="00DA1AF3">
        <w:rPr>
          <w:rFonts w:ascii="Arial" w:hAnsi="Arial" w:cs="Arial"/>
          <w:sz w:val="20"/>
          <w:szCs w:val="20"/>
        </w:rPr>
        <w:t>a belief that the child has been abused or is likely to be abused</w:t>
      </w:r>
    </w:p>
    <w:p w:rsidR="00DA1AF3" w:rsidRDefault="00DA1AF3" w:rsidP="00DA1AF3">
      <w:pPr>
        <w:pStyle w:val="ListParagraph"/>
        <w:numPr>
          <w:ilvl w:val="0"/>
          <w:numId w:val="6"/>
        </w:numPr>
        <w:autoSpaceDE w:val="0"/>
        <w:autoSpaceDN w:val="0"/>
        <w:adjustRightInd w:val="0"/>
        <w:spacing w:after="0" w:line="240" w:lineRule="auto"/>
        <w:rPr>
          <w:rFonts w:ascii="Arial" w:hAnsi="Arial" w:cs="Arial"/>
          <w:sz w:val="20"/>
          <w:szCs w:val="20"/>
        </w:rPr>
      </w:pPr>
      <w:r w:rsidRPr="00DA1AF3">
        <w:rPr>
          <w:rFonts w:ascii="Arial" w:hAnsi="Arial" w:cs="Arial"/>
          <w:sz w:val="20"/>
          <w:szCs w:val="20"/>
        </w:rPr>
        <w:t>signs of abuse lead to a belief that the child has been abused.</w:t>
      </w:r>
    </w:p>
    <w:p w:rsidR="00BB07DE" w:rsidRDefault="00BB07DE" w:rsidP="00BB07DE">
      <w:pPr>
        <w:autoSpaceDE w:val="0"/>
        <w:autoSpaceDN w:val="0"/>
        <w:adjustRightInd w:val="0"/>
        <w:spacing w:after="0" w:line="240" w:lineRule="auto"/>
        <w:rPr>
          <w:rFonts w:ascii="Arial" w:hAnsi="Arial" w:cs="Arial"/>
          <w:sz w:val="20"/>
          <w:szCs w:val="20"/>
        </w:rPr>
      </w:pPr>
    </w:p>
    <w:p w:rsidR="00BB07DE" w:rsidRPr="00BB07DE" w:rsidRDefault="00BB07DE" w:rsidP="00BB07DE">
      <w:pPr>
        <w:pStyle w:val="ListParagraph"/>
        <w:numPr>
          <w:ilvl w:val="0"/>
          <w:numId w:val="1"/>
        </w:numPr>
        <w:autoSpaceDE w:val="0"/>
        <w:autoSpaceDN w:val="0"/>
        <w:adjustRightInd w:val="0"/>
        <w:spacing w:after="0" w:line="240" w:lineRule="auto"/>
        <w:rPr>
          <w:rFonts w:ascii="Arial" w:hAnsi="Arial" w:cs="Arial"/>
          <w:b/>
          <w:bCs/>
          <w:sz w:val="20"/>
          <w:szCs w:val="20"/>
        </w:rPr>
      </w:pPr>
      <w:r w:rsidRPr="00BB07DE">
        <w:rPr>
          <w:rFonts w:ascii="Arial" w:hAnsi="Arial" w:cs="Arial"/>
          <w:b/>
          <w:bCs/>
          <w:sz w:val="20"/>
          <w:szCs w:val="20"/>
        </w:rPr>
        <w:t xml:space="preserve">What Indemnity </w:t>
      </w:r>
      <w:r w:rsidR="008845F7" w:rsidRPr="00BB07DE">
        <w:rPr>
          <w:rFonts w:ascii="Arial" w:hAnsi="Arial" w:cs="Arial"/>
          <w:b/>
          <w:bCs/>
          <w:sz w:val="20"/>
          <w:szCs w:val="20"/>
        </w:rPr>
        <w:t>does</w:t>
      </w:r>
      <w:r w:rsidRPr="00BB07DE">
        <w:rPr>
          <w:rFonts w:ascii="Arial" w:hAnsi="Arial" w:cs="Arial"/>
          <w:b/>
          <w:bCs/>
          <w:sz w:val="20"/>
          <w:szCs w:val="20"/>
        </w:rPr>
        <w:t xml:space="preserve"> Mandated Individuals Have?</w:t>
      </w:r>
    </w:p>
    <w:p w:rsidR="00BB07DE" w:rsidRPr="00BB07DE" w:rsidRDefault="00BB07DE" w:rsidP="00BB07DE">
      <w:pPr>
        <w:pStyle w:val="ListParagraph"/>
        <w:autoSpaceDE w:val="0"/>
        <w:autoSpaceDN w:val="0"/>
        <w:adjustRightInd w:val="0"/>
        <w:spacing w:after="0" w:line="240" w:lineRule="auto"/>
        <w:ind w:left="360"/>
        <w:rPr>
          <w:rFonts w:ascii="Arial" w:hAnsi="Arial" w:cs="Arial"/>
          <w:b/>
          <w:bCs/>
          <w:sz w:val="20"/>
          <w:szCs w:val="20"/>
        </w:rPr>
      </w:pP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In accordance with the Act, mandatory reporting is not a breach of professional etiquette, ethics or conduct. Anonymity of the notifier is preserved unless the notifier gives written consent to disclose their identity.</w:t>
      </w:r>
    </w:p>
    <w:p w:rsidR="00BB07DE" w:rsidRDefault="00BB07DE" w:rsidP="00BB07DE">
      <w:pPr>
        <w:autoSpaceDE w:val="0"/>
        <w:autoSpaceDN w:val="0"/>
        <w:adjustRightInd w:val="0"/>
        <w:spacing w:after="0" w:line="240" w:lineRule="auto"/>
        <w:rPr>
          <w:rFonts w:ascii="Arial" w:hAnsi="Arial" w:cs="Arial"/>
          <w:sz w:val="20"/>
          <w:szCs w:val="20"/>
        </w:rPr>
      </w:pP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However, staff should be aware that, if the report becomes the subject of a Protection Application to the Children’s Court, you may be required to give evidence (voluntary or by subpoena) to the Court.</w:t>
      </w: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In these circumstances, it is sometimes difficult to keep the identity of the notifier confidential.</w:t>
      </w:r>
    </w:p>
    <w:p w:rsidR="00BB07DE" w:rsidRDefault="00BB07DE" w:rsidP="00BB07DE">
      <w:pPr>
        <w:autoSpaceDE w:val="0"/>
        <w:autoSpaceDN w:val="0"/>
        <w:adjustRightInd w:val="0"/>
        <w:spacing w:after="0" w:line="240" w:lineRule="auto"/>
        <w:rPr>
          <w:rFonts w:ascii="Arial" w:hAnsi="Arial" w:cs="Arial"/>
          <w:sz w:val="20"/>
          <w:szCs w:val="20"/>
        </w:rPr>
      </w:pPr>
    </w:p>
    <w:p w:rsidR="00BB07DE" w:rsidRPr="00BB07DE" w:rsidRDefault="00BB07DE" w:rsidP="00BB07DE">
      <w:pPr>
        <w:pStyle w:val="ListParagraph"/>
        <w:numPr>
          <w:ilvl w:val="0"/>
          <w:numId w:val="1"/>
        </w:numPr>
        <w:autoSpaceDE w:val="0"/>
        <w:autoSpaceDN w:val="0"/>
        <w:adjustRightInd w:val="0"/>
        <w:spacing w:after="0" w:line="240" w:lineRule="auto"/>
        <w:rPr>
          <w:rFonts w:ascii="Arial" w:hAnsi="Arial" w:cs="Arial"/>
          <w:b/>
          <w:bCs/>
          <w:sz w:val="20"/>
          <w:szCs w:val="20"/>
        </w:rPr>
      </w:pPr>
      <w:r w:rsidRPr="00BB07DE">
        <w:rPr>
          <w:rFonts w:ascii="Arial" w:hAnsi="Arial" w:cs="Arial"/>
          <w:b/>
          <w:bCs/>
          <w:sz w:val="20"/>
          <w:szCs w:val="20"/>
        </w:rPr>
        <w:t>What if a Mistak</w:t>
      </w:r>
      <w:r w:rsidR="003E3E10">
        <w:rPr>
          <w:rFonts w:ascii="Arial" w:hAnsi="Arial" w:cs="Arial"/>
          <w:b/>
          <w:bCs/>
          <w:sz w:val="20"/>
          <w:szCs w:val="20"/>
        </w:rPr>
        <w:t xml:space="preserve">e is </w:t>
      </w:r>
      <w:proofErr w:type="gramStart"/>
      <w:r w:rsidR="003E3E10">
        <w:rPr>
          <w:rFonts w:ascii="Arial" w:hAnsi="Arial" w:cs="Arial"/>
          <w:b/>
          <w:bCs/>
          <w:sz w:val="20"/>
          <w:szCs w:val="20"/>
        </w:rPr>
        <w:t>M</w:t>
      </w:r>
      <w:r w:rsidRPr="00BB07DE">
        <w:rPr>
          <w:rFonts w:ascii="Arial" w:hAnsi="Arial" w:cs="Arial"/>
          <w:b/>
          <w:bCs/>
          <w:sz w:val="20"/>
          <w:szCs w:val="20"/>
        </w:rPr>
        <w:t>ade</w:t>
      </w:r>
      <w:proofErr w:type="gramEnd"/>
      <w:r w:rsidRPr="00BB07DE">
        <w:rPr>
          <w:rFonts w:ascii="Arial" w:hAnsi="Arial" w:cs="Arial"/>
          <w:b/>
          <w:bCs/>
          <w:sz w:val="20"/>
          <w:szCs w:val="20"/>
        </w:rPr>
        <w:t>?</w:t>
      </w:r>
    </w:p>
    <w:p w:rsidR="00BB07DE" w:rsidRPr="00BB07DE" w:rsidRDefault="00BB07DE" w:rsidP="00BB07DE">
      <w:pPr>
        <w:pStyle w:val="ListParagraph"/>
        <w:autoSpaceDE w:val="0"/>
        <w:autoSpaceDN w:val="0"/>
        <w:adjustRightInd w:val="0"/>
        <w:spacing w:after="0" w:line="240" w:lineRule="auto"/>
        <w:ind w:left="360"/>
        <w:rPr>
          <w:rFonts w:ascii="Arial" w:hAnsi="Arial" w:cs="Arial"/>
          <w:b/>
          <w:bCs/>
          <w:sz w:val="20"/>
          <w:szCs w:val="20"/>
        </w:rPr>
      </w:pP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Civil action cannot be taken against you if a report is made in good faith i.e. if you hold an honest belief that the child was abused. This does not mean that you are required to believe beyond doubt that the abuse or neglect has occurred. Your belief may only be a belief based on reasonable grounds.</w:t>
      </w:r>
    </w:p>
    <w:p w:rsidR="00BB07DE" w:rsidRDefault="00BB07DE" w:rsidP="00BB07DE">
      <w:pPr>
        <w:autoSpaceDE w:val="0"/>
        <w:autoSpaceDN w:val="0"/>
        <w:adjustRightInd w:val="0"/>
        <w:spacing w:after="0" w:line="240" w:lineRule="auto"/>
        <w:rPr>
          <w:rFonts w:ascii="Arial" w:hAnsi="Arial" w:cs="Arial"/>
          <w:sz w:val="20"/>
          <w:szCs w:val="20"/>
        </w:rPr>
      </w:pPr>
    </w:p>
    <w:p w:rsidR="00BB07DE" w:rsidRDefault="00BB07DE" w:rsidP="00BB07DE">
      <w:pPr>
        <w:autoSpaceDE w:val="0"/>
        <w:autoSpaceDN w:val="0"/>
        <w:adjustRightInd w:val="0"/>
        <w:spacing w:after="0" w:line="240" w:lineRule="auto"/>
        <w:rPr>
          <w:rFonts w:ascii="Arial" w:hAnsi="Arial" w:cs="Arial"/>
          <w:sz w:val="20"/>
          <w:szCs w:val="20"/>
        </w:rPr>
      </w:pPr>
    </w:p>
    <w:p w:rsidR="00BB07DE" w:rsidRDefault="00BB07DE" w:rsidP="00BB07DE">
      <w:pPr>
        <w:autoSpaceDE w:val="0"/>
        <w:autoSpaceDN w:val="0"/>
        <w:adjustRightInd w:val="0"/>
        <w:spacing w:after="0" w:line="240" w:lineRule="auto"/>
        <w:rPr>
          <w:rFonts w:ascii="Arial" w:hAnsi="Arial" w:cs="Arial"/>
          <w:sz w:val="20"/>
          <w:szCs w:val="20"/>
        </w:rPr>
      </w:pPr>
    </w:p>
    <w:p w:rsidR="00BB07DE" w:rsidRPr="00BB07DE" w:rsidRDefault="00BB07DE" w:rsidP="00BB07DE">
      <w:pPr>
        <w:pStyle w:val="ListParagraph"/>
        <w:numPr>
          <w:ilvl w:val="0"/>
          <w:numId w:val="1"/>
        </w:numPr>
        <w:autoSpaceDE w:val="0"/>
        <w:autoSpaceDN w:val="0"/>
        <w:adjustRightInd w:val="0"/>
        <w:spacing w:after="0" w:line="240" w:lineRule="auto"/>
        <w:rPr>
          <w:rFonts w:ascii="Arial" w:hAnsi="Arial" w:cs="Arial"/>
          <w:b/>
          <w:bCs/>
          <w:sz w:val="20"/>
          <w:szCs w:val="20"/>
        </w:rPr>
      </w:pPr>
      <w:r w:rsidRPr="00BB07DE">
        <w:rPr>
          <w:rFonts w:ascii="Arial" w:hAnsi="Arial" w:cs="Arial"/>
          <w:b/>
          <w:bCs/>
          <w:sz w:val="20"/>
          <w:szCs w:val="20"/>
        </w:rPr>
        <w:t>School Procedures</w:t>
      </w:r>
    </w:p>
    <w:p w:rsidR="00BB07DE" w:rsidRPr="00BB07DE" w:rsidRDefault="00BB07DE" w:rsidP="00BB07DE">
      <w:pPr>
        <w:pStyle w:val="ListParagraph"/>
        <w:autoSpaceDE w:val="0"/>
        <w:autoSpaceDN w:val="0"/>
        <w:adjustRightInd w:val="0"/>
        <w:spacing w:after="0" w:line="240" w:lineRule="auto"/>
        <w:ind w:left="360"/>
        <w:rPr>
          <w:rFonts w:ascii="Arial" w:hAnsi="Arial" w:cs="Arial"/>
          <w:b/>
          <w:bCs/>
          <w:sz w:val="20"/>
          <w:szCs w:val="20"/>
        </w:rPr>
      </w:pPr>
    </w:p>
    <w:p w:rsidR="00BB07DE" w:rsidRDefault="00BB07DE" w:rsidP="00BB07D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Once a reasonable belief has been formed over any of the above offences</w:t>
      </w:r>
    </w:p>
    <w:p w:rsidR="00BB07DE" w:rsidRDefault="00BB07DE" w:rsidP="00BB07DE">
      <w:pPr>
        <w:autoSpaceDE w:val="0"/>
        <w:autoSpaceDN w:val="0"/>
        <w:adjustRightInd w:val="0"/>
        <w:spacing w:after="0" w:line="240" w:lineRule="auto"/>
        <w:rPr>
          <w:rFonts w:ascii="Arial" w:hAnsi="Arial" w:cs="Arial"/>
          <w:b/>
          <w:bCs/>
          <w:sz w:val="20"/>
          <w:szCs w:val="20"/>
        </w:rPr>
      </w:pPr>
    </w:p>
    <w:p w:rsidR="00BB07DE" w:rsidRDefault="00BB07DE" w:rsidP="00BB07D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1</w:t>
      </w:r>
    </w:p>
    <w:p w:rsidR="00BB07DE" w:rsidRDefault="00BB07DE" w:rsidP="00BB07DE">
      <w:pPr>
        <w:autoSpaceDE w:val="0"/>
        <w:autoSpaceDN w:val="0"/>
        <w:adjustRightInd w:val="0"/>
        <w:spacing w:after="0" w:line="240" w:lineRule="auto"/>
        <w:rPr>
          <w:rFonts w:ascii="Arial" w:hAnsi="Arial" w:cs="Arial"/>
          <w:bCs/>
          <w:sz w:val="20"/>
          <w:szCs w:val="20"/>
        </w:rPr>
      </w:pPr>
      <w:r w:rsidRPr="00BB07DE">
        <w:rPr>
          <w:rFonts w:ascii="Arial" w:hAnsi="Arial" w:cs="Arial"/>
          <w:b/>
          <w:bCs/>
          <w:sz w:val="20"/>
          <w:szCs w:val="20"/>
        </w:rPr>
        <w:t>Staff member informs the Principal</w:t>
      </w:r>
      <w:r>
        <w:rPr>
          <w:rFonts w:ascii="Arial" w:hAnsi="Arial" w:cs="Arial"/>
          <w:bCs/>
          <w:sz w:val="20"/>
          <w:szCs w:val="20"/>
        </w:rPr>
        <w:t xml:space="preserve"> or </w:t>
      </w:r>
      <w:r>
        <w:rPr>
          <w:rFonts w:ascii="Arial" w:hAnsi="Arial" w:cs="Arial"/>
          <w:sz w:val="20"/>
          <w:szCs w:val="20"/>
        </w:rPr>
        <w:t>a nominated person within the school who will be chosen for his/her ability to manage the reports in a caring, confidential manner and provide support to the reporting teacher.</w:t>
      </w:r>
      <w:r>
        <w:rPr>
          <w:rFonts w:ascii="Arial" w:hAnsi="Arial" w:cs="Arial"/>
          <w:bCs/>
          <w:sz w:val="20"/>
          <w:szCs w:val="20"/>
        </w:rPr>
        <w:t xml:space="preserve"> </w:t>
      </w:r>
    </w:p>
    <w:p w:rsidR="00BB07DE" w:rsidRDefault="00BB07DE" w:rsidP="00BB07DE">
      <w:pPr>
        <w:autoSpaceDE w:val="0"/>
        <w:autoSpaceDN w:val="0"/>
        <w:adjustRightInd w:val="0"/>
        <w:spacing w:after="0" w:line="240" w:lineRule="auto"/>
        <w:rPr>
          <w:rFonts w:ascii="Arial" w:hAnsi="Arial" w:cs="Arial"/>
          <w:b/>
          <w:bCs/>
          <w:sz w:val="20"/>
          <w:szCs w:val="20"/>
        </w:rPr>
      </w:pP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Staff should make observations and keep note of the concerns that exist which have led them to form a belief that a report may be necessary. </w:t>
      </w:r>
    </w:p>
    <w:p w:rsidR="00BB07DE" w:rsidRDefault="00BB07DE" w:rsidP="00BB07DE">
      <w:pPr>
        <w:autoSpaceDE w:val="0"/>
        <w:autoSpaceDN w:val="0"/>
        <w:adjustRightInd w:val="0"/>
        <w:spacing w:after="0" w:line="240" w:lineRule="auto"/>
        <w:rPr>
          <w:rFonts w:ascii="Arial" w:hAnsi="Arial" w:cs="Arial"/>
          <w:bCs/>
          <w:sz w:val="20"/>
          <w:szCs w:val="20"/>
        </w:rPr>
      </w:pPr>
    </w:p>
    <w:p w:rsidR="00BB07DE" w:rsidRDefault="00BB07DE" w:rsidP="00BB07D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2</w:t>
      </w:r>
    </w:p>
    <w:p w:rsidR="008845F7" w:rsidRDefault="008845F7" w:rsidP="00BB07DE">
      <w:pPr>
        <w:autoSpaceDE w:val="0"/>
        <w:autoSpaceDN w:val="0"/>
        <w:adjustRightInd w:val="0"/>
        <w:spacing w:after="0" w:line="240" w:lineRule="auto"/>
        <w:rPr>
          <w:rFonts w:ascii="Arial" w:hAnsi="Arial" w:cs="Arial"/>
          <w:bCs/>
          <w:sz w:val="20"/>
          <w:szCs w:val="20"/>
        </w:rPr>
      </w:pPr>
      <w:r>
        <w:rPr>
          <w:rFonts w:ascii="Arial" w:hAnsi="Arial" w:cs="Arial"/>
          <w:bCs/>
          <w:sz w:val="20"/>
          <w:szCs w:val="20"/>
        </w:rPr>
        <w:t>Consultation between the staff member, Wellbeing Coordinator and Principal.</w:t>
      </w:r>
    </w:p>
    <w:p w:rsidR="008845F7" w:rsidRDefault="008845F7" w:rsidP="00BB07DE">
      <w:pPr>
        <w:autoSpaceDE w:val="0"/>
        <w:autoSpaceDN w:val="0"/>
        <w:adjustRightInd w:val="0"/>
        <w:spacing w:after="0" w:line="240" w:lineRule="auto"/>
        <w:rPr>
          <w:rFonts w:ascii="Arial" w:hAnsi="Arial" w:cs="Arial"/>
          <w:bCs/>
          <w:sz w:val="20"/>
          <w:szCs w:val="20"/>
        </w:rPr>
      </w:pPr>
    </w:p>
    <w:p w:rsidR="008845F7" w:rsidRDefault="008845F7" w:rsidP="00BB07DE">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3</w:t>
      </w:r>
    </w:p>
    <w:p w:rsidR="008845F7"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w:t>
      </w:r>
      <w:r w:rsidR="008845F7">
        <w:rPr>
          <w:rFonts w:ascii="Arial" w:hAnsi="Arial" w:cs="Arial"/>
          <w:sz w:val="20"/>
          <w:szCs w:val="20"/>
        </w:rPr>
        <w:t>Principal, with the reporting staff member,</w:t>
      </w:r>
      <w:r>
        <w:rPr>
          <w:rFonts w:ascii="Arial" w:hAnsi="Arial" w:cs="Arial"/>
          <w:sz w:val="20"/>
          <w:szCs w:val="20"/>
        </w:rPr>
        <w:t xml:space="preserve"> will report to the Police a</w:t>
      </w:r>
      <w:r w:rsidR="008845F7">
        <w:rPr>
          <w:rFonts w:ascii="Arial" w:hAnsi="Arial" w:cs="Arial"/>
          <w:sz w:val="20"/>
          <w:szCs w:val="20"/>
        </w:rPr>
        <w:t xml:space="preserve">nd/or Child Protection Services </w:t>
      </w:r>
      <w:r>
        <w:rPr>
          <w:rFonts w:ascii="Arial" w:hAnsi="Arial" w:cs="Arial"/>
          <w:sz w:val="20"/>
          <w:szCs w:val="20"/>
        </w:rPr>
        <w:t>on the basis of the internal findings.</w:t>
      </w:r>
      <w:r w:rsidR="007F0B3F">
        <w:rPr>
          <w:rFonts w:ascii="Arial" w:hAnsi="Arial" w:cs="Arial"/>
          <w:sz w:val="20"/>
          <w:szCs w:val="20"/>
        </w:rPr>
        <w:t xml:space="preserve"> This official notification ends legal mandatory. </w:t>
      </w:r>
    </w:p>
    <w:p w:rsidR="008845F7"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BB07DE" w:rsidRDefault="00BB07DE" w:rsidP="00BB07DE">
      <w:pPr>
        <w:autoSpaceDE w:val="0"/>
        <w:autoSpaceDN w:val="0"/>
        <w:adjustRightInd w:val="0"/>
        <w:spacing w:after="0" w:line="240" w:lineRule="auto"/>
        <w:rPr>
          <w:rFonts w:ascii="Arial" w:hAnsi="Arial" w:cs="Arial"/>
          <w:sz w:val="20"/>
          <w:szCs w:val="20"/>
        </w:rPr>
      </w:pPr>
      <w:r>
        <w:rPr>
          <w:rFonts w:ascii="Arial" w:hAnsi="Arial" w:cs="Arial"/>
          <w:sz w:val="20"/>
          <w:szCs w:val="20"/>
        </w:rPr>
        <w:t>It is important that the proce</w:t>
      </w:r>
      <w:r w:rsidR="008845F7">
        <w:rPr>
          <w:rFonts w:ascii="Arial" w:hAnsi="Arial" w:cs="Arial"/>
          <w:sz w:val="20"/>
          <w:szCs w:val="20"/>
        </w:rPr>
        <w:t xml:space="preserve">ss be well documented in school </w:t>
      </w:r>
      <w:r>
        <w:rPr>
          <w:rFonts w:ascii="Arial" w:hAnsi="Arial" w:cs="Arial"/>
          <w:sz w:val="20"/>
          <w:szCs w:val="20"/>
        </w:rPr>
        <w:t>records</w:t>
      </w:r>
      <w:r w:rsidR="008845F7">
        <w:rPr>
          <w:rFonts w:ascii="Arial" w:hAnsi="Arial" w:cs="Arial"/>
          <w:sz w:val="20"/>
          <w:szCs w:val="20"/>
        </w:rPr>
        <w:t xml:space="preserve"> to protect individual members of staff </w:t>
      </w:r>
      <w:r>
        <w:rPr>
          <w:rFonts w:ascii="Arial" w:hAnsi="Arial" w:cs="Arial"/>
          <w:sz w:val="20"/>
          <w:szCs w:val="20"/>
        </w:rPr>
        <w:t>making the report.</w:t>
      </w:r>
      <w:r w:rsidR="008845F7">
        <w:rPr>
          <w:rFonts w:ascii="Arial" w:hAnsi="Arial" w:cs="Arial"/>
          <w:sz w:val="20"/>
          <w:szCs w:val="20"/>
        </w:rPr>
        <w:t xml:space="preserve"> The notifier has the </w:t>
      </w:r>
      <w:r w:rsidR="000258FB">
        <w:rPr>
          <w:rFonts w:ascii="Arial" w:hAnsi="Arial" w:cs="Arial"/>
          <w:sz w:val="20"/>
          <w:szCs w:val="20"/>
        </w:rPr>
        <w:t>right to monitor steps with Depart of Health and Human Services (DHHS)</w:t>
      </w:r>
      <w:r w:rsidR="008845F7">
        <w:rPr>
          <w:rFonts w:ascii="Arial" w:hAnsi="Arial" w:cs="Arial"/>
          <w:sz w:val="20"/>
          <w:szCs w:val="20"/>
        </w:rPr>
        <w:t>.</w:t>
      </w:r>
    </w:p>
    <w:p w:rsidR="00BB07DE" w:rsidRDefault="00BB07DE" w:rsidP="00BB07DE">
      <w:pPr>
        <w:autoSpaceDE w:val="0"/>
        <w:autoSpaceDN w:val="0"/>
        <w:adjustRightInd w:val="0"/>
        <w:spacing w:after="0" w:line="240" w:lineRule="auto"/>
        <w:rPr>
          <w:rFonts w:ascii="Arial" w:hAnsi="Arial" w:cs="Arial"/>
          <w:b/>
          <w:bCs/>
          <w:sz w:val="20"/>
          <w:szCs w:val="20"/>
        </w:rPr>
      </w:pPr>
    </w:p>
    <w:p w:rsidR="008845F7" w:rsidRDefault="008845F7" w:rsidP="008845F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4</w:t>
      </w:r>
    </w:p>
    <w:p w:rsidR="00BB07DE" w:rsidRDefault="008845F7" w:rsidP="008845F7">
      <w:pPr>
        <w:autoSpaceDE w:val="0"/>
        <w:autoSpaceDN w:val="0"/>
        <w:adjustRightInd w:val="0"/>
        <w:spacing w:after="0" w:line="240" w:lineRule="auto"/>
        <w:rPr>
          <w:rFonts w:ascii="Arial" w:hAnsi="Arial" w:cs="Arial"/>
          <w:sz w:val="20"/>
          <w:szCs w:val="20"/>
        </w:rPr>
      </w:pPr>
      <w:r>
        <w:rPr>
          <w:rFonts w:ascii="Arial" w:hAnsi="Arial" w:cs="Arial"/>
          <w:sz w:val="20"/>
          <w:szCs w:val="20"/>
        </w:rPr>
        <w:t>It should then be decided who else, if anyone, should be informed. Since the need for confidentiality should be remembered at all times, only if the welfare of the child is affected should the matter be discussed with anyone else.</w:t>
      </w:r>
    </w:p>
    <w:p w:rsidR="008845F7" w:rsidRDefault="008845F7" w:rsidP="008845F7">
      <w:pPr>
        <w:autoSpaceDE w:val="0"/>
        <w:autoSpaceDN w:val="0"/>
        <w:adjustRightInd w:val="0"/>
        <w:spacing w:after="0" w:line="240" w:lineRule="auto"/>
        <w:rPr>
          <w:rFonts w:ascii="Arial" w:hAnsi="Arial" w:cs="Arial"/>
          <w:sz w:val="20"/>
          <w:szCs w:val="20"/>
        </w:rPr>
      </w:pPr>
    </w:p>
    <w:p w:rsidR="008845F7" w:rsidRDefault="008845F7" w:rsidP="008845F7">
      <w:pPr>
        <w:autoSpaceDE w:val="0"/>
        <w:autoSpaceDN w:val="0"/>
        <w:adjustRightInd w:val="0"/>
        <w:spacing w:after="0" w:line="240" w:lineRule="auto"/>
        <w:rPr>
          <w:rFonts w:ascii="Arial" w:hAnsi="Arial" w:cs="Arial"/>
          <w:sz w:val="20"/>
          <w:szCs w:val="20"/>
        </w:rPr>
      </w:pPr>
    </w:p>
    <w:p w:rsidR="008845F7" w:rsidRDefault="008845F7" w:rsidP="008845F7">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Step 5</w:t>
      </w:r>
    </w:p>
    <w:p w:rsidR="008845F7" w:rsidRPr="008845F7" w:rsidRDefault="008845F7" w:rsidP="008845F7">
      <w:pPr>
        <w:autoSpaceDE w:val="0"/>
        <w:autoSpaceDN w:val="0"/>
        <w:adjustRightInd w:val="0"/>
        <w:spacing w:after="0" w:line="240" w:lineRule="auto"/>
        <w:rPr>
          <w:rFonts w:ascii="Arial" w:hAnsi="Arial" w:cs="Arial"/>
          <w:sz w:val="20"/>
          <w:szCs w:val="20"/>
        </w:rPr>
      </w:pPr>
      <w:r>
        <w:rPr>
          <w:rFonts w:ascii="Arial" w:hAnsi="Arial" w:cs="Arial"/>
          <w:sz w:val="20"/>
          <w:szCs w:val="20"/>
        </w:rPr>
        <w:t>As a wide range of people may be affected, support for the student, Principal and reporting staff will be provided either within the school or though the provision of counselling services.</w:t>
      </w:r>
    </w:p>
    <w:p w:rsidR="00BB07DE" w:rsidRDefault="00BB07DE" w:rsidP="00BB07DE">
      <w:pPr>
        <w:autoSpaceDE w:val="0"/>
        <w:autoSpaceDN w:val="0"/>
        <w:adjustRightInd w:val="0"/>
        <w:spacing w:after="0" w:line="240" w:lineRule="auto"/>
        <w:rPr>
          <w:rFonts w:ascii="Arial" w:hAnsi="Arial" w:cs="Arial"/>
          <w:sz w:val="20"/>
          <w:szCs w:val="20"/>
        </w:rPr>
      </w:pPr>
    </w:p>
    <w:p w:rsidR="008845F7" w:rsidRDefault="008845F7" w:rsidP="00BB07DE">
      <w:pPr>
        <w:autoSpaceDE w:val="0"/>
        <w:autoSpaceDN w:val="0"/>
        <w:adjustRightInd w:val="0"/>
        <w:spacing w:after="0" w:line="240" w:lineRule="auto"/>
        <w:rPr>
          <w:rFonts w:ascii="Arial" w:hAnsi="Arial" w:cs="Arial"/>
          <w:sz w:val="20"/>
          <w:szCs w:val="20"/>
        </w:rPr>
      </w:pPr>
    </w:p>
    <w:p w:rsidR="008845F7" w:rsidRPr="007F0B3F" w:rsidRDefault="007F0B3F" w:rsidP="007F0B3F">
      <w:pPr>
        <w:pStyle w:val="ListParagraph"/>
        <w:numPr>
          <w:ilvl w:val="0"/>
          <w:numId w:val="1"/>
        </w:numPr>
        <w:autoSpaceDE w:val="0"/>
        <w:autoSpaceDN w:val="0"/>
        <w:adjustRightInd w:val="0"/>
        <w:spacing w:after="0" w:line="240" w:lineRule="auto"/>
        <w:rPr>
          <w:rFonts w:ascii="Arial" w:hAnsi="Arial" w:cs="Arial"/>
          <w:b/>
          <w:bCs/>
          <w:sz w:val="20"/>
          <w:szCs w:val="20"/>
        </w:rPr>
      </w:pPr>
      <w:r w:rsidRPr="007F0B3F">
        <w:rPr>
          <w:rFonts w:ascii="Arial" w:hAnsi="Arial" w:cs="Arial"/>
          <w:b/>
          <w:bCs/>
          <w:sz w:val="20"/>
          <w:szCs w:val="20"/>
        </w:rPr>
        <w:t>How to</w:t>
      </w:r>
      <w:r w:rsidR="00AB0D66">
        <w:rPr>
          <w:rFonts w:ascii="Arial" w:hAnsi="Arial" w:cs="Arial"/>
          <w:b/>
          <w:bCs/>
          <w:sz w:val="20"/>
          <w:szCs w:val="20"/>
        </w:rPr>
        <w:t xml:space="preserve"> Make a R</w:t>
      </w:r>
      <w:r w:rsidR="008845F7" w:rsidRPr="007F0B3F">
        <w:rPr>
          <w:rFonts w:ascii="Arial" w:hAnsi="Arial" w:cs="Arial"/>
          <w:b/>
          <w:bCs/>
          <w:sz w:val="20"/>
          <w:szCs w:val="20"/>
        </w:rPr>
        <w:t>eport to DH</w:t>
      </w:r>
      <w:r w:rsidR="00135D62">
        <w:rPr>
          <w:rFonts w:ascii="Arial" w:hAnsi="Arial" w:cs="Arial"/>
          <w:b/>
          <w:bCs/>
          <w:sz w:val="20"/>
          <w:szCs w:val="20"/>
        </w:rPr>
        <w:t>H</w:t>
      </w:r>
      <w:bookmarkStart w:id="0" w:name="_GoBack"/>
      <w:bookmarkEnd w:id="0"/>
      <w:r w:rsidR="008845F7" w:rsidRPr="007F0B3F">
        <w:rPr>
          <w:rFonts w:ascii="Arial" w:hAnsi="Arial" w:cs="Arial"/>
          <w:b/>
          <w:bCs/>
          <w:sz w:val="20"/>
          <w:szCs w:val="20"/>
        </w:rPr>
        <w:t>S Child Protection?</w:t>
      </w:r>
    </w:p>
    <w:p w:rsidR="007F0B3F" w:rsidRDefault="007F0B3F" w:rsidP="007F0B3F">
      <w:pPr>
        <w:autoSpaceDE w:val="0"/>
        <w:autoSpaceDN w:val="0"/>
        <w:adjustRightInd w:val="0"/>
        <w:spacing w:after="0" w:line="240" w:lineRule="auto"/>
        <w:rPr>
          <w:rFonts w:ascii="Arial" w:hAnsi="Arial" w:cs="Arial"/>
          <w:sz w:val="20"/>
          <w:szCs w:val="20"/>
        </w:rPr>
      </w:pPr>
    </w:p>
    <w:p w:rsidR="007F0B3F" w:rsidRDefault="007F0B3F" w:rsidP="007F0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booklet, “Responding to Child Abuse” (see link below) published by Department of Human</w:t>
      </w:r>
    </w:p>
    <w:p w:rsidR="007F0B3F" w:rsidRDefault="007F0B3F" w:rsidP="007F0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Services, outlines the process to follow when making a report. The location and phone numbers of</w:t>
      </w:r>
    </w:p>
    <w:p w:rsidR="007F0B3F" w:rsidRDefault="007F0B3F" w:rsidP="007F0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Metropolitan and Rural Regions of Child Protection Victoria are listed at the back of the book.</w:t>
      </w:r>
    </w:p>
    <w:p w:rsidR="007F0B3F" w:rsidRDefault="007F0B3F" w:rsidP="007F0B3F">
      <w:pPr>
        <w:autoSpaceDE w:val="0"/>
        <w:autoSpaceDN w:val="0"/>
        <w:adjustRightInd w:val="0"/>
        <w:spacing w:after="0" w:line="240" w:lineRule="auto"/>
        <w:rPr>
          <w:rFonts w:ascii="Arial" w:hAnsi="Arial" w:cs="Arial"/>
          <w:color w:val="000000"/>
          <w:sz w:val="20"/>
          <w:szCs w:val="20"/>
        </w:rPr>
      </w:pPr>
    </w:p>
    <w:p w:rsidR="007F0B3F" w:rsidRDefault="007F0B3F" w:rsidP="007F0B3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Information about the 24 hour 7 days a week Child Protection Crisis Line is also included. This number is 1300 655 795 (Business Hours) or 131 278 (After Hours).</w:t>
      </w:r>
    </w:p>
    <w:p w:rsidR="007F0B3F" w:rsidRDefault="007F0B3F" w:rsidP="007F0B3F">
      <w:pPr>
        <w:autoSpaceDE w:val="0"/>
        <w:autoSpaceDN w:val="0"/>
        <w:adjustRightInd w:val="0"/>
        <w:spacing w:after="0" w:line="240" w:lineRule="auto"/>
        <w:rPr>
          <w:rFonts w:ascii="Arial" w:hAnsi="Arial" w:cs="Arial"/>
          <w:color w:val="000000"/>
          <w:sz w:val="20"/>
          <w:szCs w:val="20"/>
        </w:rPr>
      </w:pPr>
    </w:p>
    <w:p w:rsidR="007F0B3F" w:rsidRDefault="00135D62" w:rsidP="007F0B3F">
      <w:pPr>
        <w:autoSpaceDE w:val="0"/>
        <w:autoSpaceDN w:val="0"/>
        <w:adjustRightInd w:val="0"/>
        <w:spacing w:after="0" w:line="240" w:lineRule="auto"/>
        <w:rPr>
          <w:rFonts w:ascii="Arial" w:hAnsi="Arial" w:cs="Arial"/>
          <w:color w:val="0000FF"/>
          <w:sz w:val="20"/>
          <w:szCs w:val="20"/>
        </w:rPr>
      </w:pPr>
      <w:hyperlink r:id="rId9" w:history="1">
        <w:r w:rsidR="007F0B3F" w:rsidRPr="008915B4">
          <w:rPr>
            <w:rStyle w:val="Hyperlink"/>
            <w:rFonts w:ascii="Arial" w:hAnsi="Arial" w:cs="Arial"/>
            <w:sz w:val="20"/>
            <w:szCs w:val="20"/>
          </w:rPr>
          <w:t>http://www.dhs.vic.gov.au/__data/assets/pdf_file/0008/618983/CYF_responding-to-child-abuse.pdf</w:t>
        </w:r>
      </w:hyperlink>
    </w:p>
    <w:p w:rsidR="007F0B3F" w:rsidRDefault="007F0B3F" w:rsidP="007F0B3F">
      <w:pPr>
        <w:autoSpaceDE w:val="0"/>
        <w:autoSpaceDN w:val="0"/>
        <w:adjustRightInd w:val="0"/>
        <w:spacing w:after="0" w:line="240" w:lineRule="auto"/>
        <w:rPr>
          <w:rFonts w:ascii="Arial" w:hAnsi="Arial" w:cs="Arial"/>
          <w:color w:val="0000FF"/>
          <w:sz w:val="20"/>
          <w:szCs w:val="20"/>
        </w:rPr>
      </w:pPr>
    </w:p>
    <w:p w:rsidR="007F0B3F" w:rsidRDefault="007F0B3F" w:rsidP="007F0B3F">
      <w:pPr>
        <w:autoSpaceDE w:val="0"/>
        <w:autoSpaceDN w:val="0"/>
        <w:adjustRightInd w:val="0"/>
        <w:spacing w:after="0" w:line="240" w:lineRule="auto"/>
        <w:rPr>
          <w:rFonts w:ascii="Arial" w:hAnsi="Arial" w:cs="Arial"/>
          <w:sz w:val="20"/>
          <w:szCs w:val="20"/>
        </w:rPr>
      </w:pPr>
    </w:p>
    <w:p w:rsidR="007F0B3F" w:rsidRDefault="007F0B3F" w:rsidP="007F0B3F">
      <w:pPr>
        <w:pStyle w:val="ListParagraph"/>
        <w:numPr>
          <w:ilvl w:val="0"/>
          <w:numId w:val="1"/>
        </w:numPr>
        <w:autoSpaceDE w:val="0"/>
        <w:autoSpaceDN w:val="0"/>
        <w:adjustRightInd w:val="0"/>
        <w:spacing w:after="0" w:line="240" w:lineRule="auto"/>
        <w:rPr>
          <w:rFonts w:ascii="Arial" w:hAnsi="Arial" w:cs="Arial"/>
          <w:b/>
          <w:bCs/>
          <w:sz w:val="20"/>
          <w:szCs w:val="20"/>
        </w:rPr>
      </w:pPr>
      <w:r w:rsidRPr="007F0B3F">
        <w:rPr>
          <w:rFonts w:ascii="Arial" w:hAnsi="Arial" w:cs="Arial"/>
          <w:b/>
          <w:bCs/>
          <w:sz w:val="20"/>
          <w:szCs w:val="20"/>
        </w:rPr>
        <w:t>Evaluation</w:t>
      </w:r>
    </w:p>
    <w:p w:rsidR="005D6566" w:rsidRPr="005D6566" w:rsidRDefault="005D6566" w:rsidP="005D6566">
      <w:pPr>
        <w:pStyle w:val="ListParagraph"/>
        <w:autoSpaceDE w:val="0"/>
        <w:autoSpaceDN w:val="0"/>
        <w:adjustRightInd w:val="0"/>
        <w:spacing w:after="0" w:line="240" w:lineRule="auto"/>
        <w:ind w:left="360"/>
        <w:rPr>
          <w:rFonts w:ascii="Arial" w:hAnsi="Arial" w:cs="Arial"/>
          <w:bCs/>
          <w:sz w:val="20"/>
          <w:szCs w:val="20"/>
        </w:rPr>
      </w:pPr>
      <w:r>
        <w:rPr>
          <w:rFonts w:ascii="Arial" w:hAnsi="Arial" w:cs="Arial"/>
          <w:bCs/>
          <w:sz w:val="20"/>
          <w:szCs w:val="20"/>
        </w:rPr>
        <w:t xml:space="preserve">Review cycle 2 years. Next review 2017. </w:t>
      </w:r>
    </w:p>
    <w:p w:rsidR="007F0B3F" w:rsidRDefault="007F0B3F" w:rsidP="007F0B3F">
      <w:pPr>
        <w:pStyle w:val="ListParagraph"/>
        <w:autoSpaceDE w:val="0"/>
        <w:autoSpaceDN w:val="0"/>
        <w:adjustRightInd w:val="0"/>
        <w:spacing w:after="0" w:line="240" w:lineRule="auto"/>
        <w:ind w:left="360"/>
        <w:rPr>
          <w:rFonts w:ascii="Arial" w:hAnsi="Arial" w:cs="Arial"/>
          <w:b/>
          <w:bCs/>
          <w:sz w:val="20"/>
          <w:szCs w:val="20"/>
        </w:rPr>
      </w:pPr>
    </w:p>
    <w:p w:rsidR="003E3E10" w:rsidRPr="007F0B3F" w:rsidRDefault="003E3E10" w:rsidP="007F0B3F">
      <w:pPr>
        <w:pStyle w:val="ListParagraph"/>
        <w:autoSpaceDE w:val="0"/>
        <w:autoSpaceDN w:val="0"/>
        <w:adjustRightInd w:val="0"/>
        <w:spacing w:after="0" w:line="240" w:lineRule="auto"/>
        <w:ind w:left="360"/>
        <w:rPr>
          <w:rFonts w:ascii="Arial" w:hAnsi="Arial" w:cs="Arial"/>
          <w:b/>
          <w:bCs/>
          <w:sz w:val="20"/>
          <w:szCs w:val="20"/>
        </w:rPr>
      </w:pPr>
    </w:p>
    <w:p w:rsidR="007F0B3F" w:rsidRDefault="007F0B3F" w:rsidP="007F0B3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Policy last reviewed August 2015.</w:t>
      </w:r>
    </w:p>
    <w:p w:rsidR="008F6835" w:rsidRDefault="008F6835" w:rsidP="007F0B3F">
      <w:pPr>
        <w:autoSpaceDE w:val="0"/>
        <w:autoSpaceDN w:val="0"/>
        <w:adjustRightInd w:val="0"/>
        <w:spacing w:after="0" w:line="240" w:lineRule="auto"/>
        <w:rPr>
          <w:rFonts w:ascii="Arial" w:hAnsi="Arial" w:cs="Arial"/>
          <w:b/>
          <w:bCs/>
          <w:sz w:val="20"/>
          <w:szCs w:val="20"/>
        </w:rPr>
      </w:pPr>
    </w:p>
    <w:p w:rsidR="008F6835" w:rsidRDefault="008F6835" w:rsidP="007F0B3F">
      <w:pPr>
        <w:autoSpaceDE w:val="0"/>
        <w:autoSpaceDN w:val="0"/>
        <w:adjustRightInd w:val="0"/>
        <w:spacing w:after="0" w:line="240" w:lineRule="auto"/>
        <w:rPr>
          <w:rFonts w:ascii="Arial" w:hAnsi="Arial" w:cs="Arial"/>
          <w:sz w:val="20"/>
          <w:szCs w:val="20"/>
        </w:rPr>
      </w:pPr>
      <w:r>
        <w:rPr>
          <w:rFonts w:ascii="Arial" w:hAnsi="Arial" w:cs="Arial"/>
          <w:b/>
          <w:bCs/>
          <w:sz w:val="20"/>
          <w:szCs w:val="20"/>
        </w:rPr>
        <w:t>This policy was ratified by the NPELS School Council on 14</w:t>
      </w:r>
      <w:r w:rsidRPr="008F6835">
        <w:rPr>
          <w:rFonts w:ascii="Arial" w:hAnsi="Arial" w:cs="Arial"/>
          <w:b/>
          <w:bCs/>
          <w:sz w:val="20"/>
          <w:szCs w:val="20"/>
          <w:vertAlign w:val="superscript"/>
        </w:rPr>
        <w:t>th</w:t>
      </w:r>
      <w:r>
        <w:rPr>
          <w:rFonts w:ascii="Arial" w:hAnsi="Arial" w:cs="Arial"/>
          <w:b/>
          <w:bCs/>
          <w:sz w:val="20"/>
          <w:szCs w:val="20"/>
        </w:rPr>
        <w:t xml:space="preserve"> September 2015.</w:t>
      </w:r>
    </w:p>
    <w:p w:rsidR="007F0B3F" w:rsidRPr="007F0B3F" w:rsidRDefault="007F0B3F" w:rsidP="007F0B3F">
      <w:pPr>
        <w:autoSpaceDE w:val="0"/>
        <w:autoSpaceDN w:val="0"/>
        <w:adjustRightInd w:val="0"/>
        <w:spacing w:after="0" w:line="240" w:lineRule="auto"/>
        <w:rPr>
          <w:rFonts w:ascii="Arial" w:hAnsi="Arial" w:cs="Arial"/>
          <w:sz w:val="20"/>
          <w:szCs w:val="20"/>
        </w:rPr>
      </w:pPr>
    </w:p>
    <w:sectPr w:rsidR="007F0B3F" w:rsidRPr="007F0B3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DA2" w:rsidRDefault="00B65DA2" w:rsidP="00B65DA2">
      <w:pPr>
        <w:spacing w:after="0" w:line="240" w:lineRule="auto"/>
      </w:pPr>
      <w:r>
        <w:separator/>
      </w:r>
    </w:p>
  </w:endnote>
  <w:endnote w:type="continuationSeparator" w:id="0">
    <w:p w:rsidR="00B65DA2" w:rsidRDefault="00B65DA2" w:rsidP="00B65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DA2" w:rsidRDefault="00B65DA2" w:rsidP="00B65DA2">
      <w:pPr>
        <w:spacing w:after="0" w:line="240" w:lineRule="auto"/>
      </w:pPr>
      <w:r>
        <w:separator/>
      </w:r>
    </w:p>
  </w:footnote>
  <w:footnote w:type="continuationSeparator" w:id="0">
    <w:p w:rsidR="00B65DA2" w:rsidRDefault="00B65DA2" w:rsidP="00B65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697D8C60C98C4B38B38F64EC1FB22D8D"/>
      </w:placeholder>
      <w:dataBinding w:prefixMappings="xmlns:ns0='http://schemas.openxmlformats.org/package/2006/metadata/core-properties' xmlns:ns1='http://purl.org/dc/elements/1.1/'" w:xpath="/ns0:coreProperties[1]/ns1:title[1]" w:storeItemID="{6C3C8BC8-F283-45AE-878A-BAB7291924A1}"/>
      <w:text/>
    </w:sdtPr>
    <w:sdtEndPr/>
    <w:sdtContent>
      <w:p w:rsidR="00B65DA2" w:rsidRPr="00B65DA2" w:rsidRDefault="00B65DA2">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B65DA2">
          <w:rPr>
            <w:rFonts w:asciiTheme="majorHAnsi" w:eastAsiaTheme="majorEastAsia" w:hAnsiTheme="majorHAnsi" w:cstheme="majorBidi"/>
            <w:sz w:val="24"/>
            <w:szCs w:val="24"/>
          </w:rPr>
          <w:t>NOBLE PARK ENGLISH LANGUAGE SCHOOL</w:t>
        </w:r>
      </w:p>
    </w:sdtContent>
  </w:sdt>
  <w:p w:rsidR="00B65DA2" w:rsidRPr="00B65DA2" w:rsidRDefault="00B65DA2">
    <w:pPr>
      <w:pStyle w:val="Header"/>
      <w:rPr>
        <w:sz w:val="24"/>
        <w:szCs w:val="24"/>
      </w:rPr>
    </w:pPr>
    <w:r>
      <w:rPr>
        <w:sz w:val="24"/>
        <w:szCs w:val="24"/>
      </w:rPr>
      <w:t xml:space="preserve">CHILD PROTECTION AND </w:t>
    </w:r>
    <w:r w:rsidRPr="00B65DA2">
      <w:rPr>
        <w:sz w:val="24"/>
        <w:szCs w:val="24"/>
      </w:rPr>
      <w:t>MANDATORY REPORTING OF CHILD ABUSE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B7013"/>
    <w:multiLevelType w:val="hybridMultilevel"/>
    <w:tmpl w:val="B7CA3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1B43E45"/>
    <w:multiLevelType w:val="hybridMultilevel"/>
    <w:tmpl w:val="6CAEB2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A25871"/>
    <w:multiLevelType w:val="multilevel"/>
    <w:tmpl w:val="5AEA26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3AE6243"/>
    <w:multiLevelType w:val="hybridMultilevel"/>
    <w:tmpl w:val="0E5EA88E"/>
    <w:lvl w:ilvl="0" w:tplc="0C09000F">
      <w:start w:val="3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BF72D40"/>
    <w:multiLevelType w:val="hybridMultilevel"/>
    <w:tmpl w:val="5D60B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E23763A"/>
    <w:multiLevelType w:val="hybridMultilevel"/>
    <w:tmpl w:val="DDB0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A2"/>
    <w:rsid w:val="00025105"/>
    <w:rsid w:val="000258FB"/>
    <w:rsid w:val="000F3BC8"/>
    <w:rsid w:val="00135D62"/>
    <w:rsid w:val="002846FC"/>
    <w:rsid w:val="003E3E10"/>
    <w:rsid w:val="00547985"/>
    <w:rsid w:val="005D6566"/>
    <w:rsid w:val="007F0B3F"/>
    <w:rsid w:val="008845F7"/>
    <w:rsid w:val="008F6835"/>
    <w:rsid w:val="00AB0D66"/>
    <w:rsid w:val="00B06871"/>
    <w:rsid w:val="00B65DA2"/>
    <w:rsid w:val="00BB07DE"/>
    <w:rsid w:val="00D05831"/>
    <w:rsid w:val="00DA1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2"/>
  </w:style>
  <w:style w:type="paragraph" w:styleId="Footer">
    <w:name w:val="footer"/>
    <w:basedOn w:val="Normal"/>
    <w:link w:val="FooterChar"/>
    <w:uiPriority w:val="99"/>
    <w:unhideWhenUsed/>
    <w:rsid w:val="00B6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2"/>
  </w:style>
  <w:style w:type="paragraph" w:styleId="BalloonText">
    <w:name w:val="Balloon Text"/>
    <w:basedOn w:val="Normal"/>
    <w:link w:val="BalloonTextChar"/>
    <w:uiPriority w:val="99"/>
    <w:semiHidden/>
    <w:unhideWhenUsed/>
    <w:rsid w:val="00B6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2"/>
    <w:rPr>
      <w:rFonts w:ascii="Tahoma" w:hAnsi="Tahoma" w:cs="Tahoma"/>
      <w:sz w:val="16"/>
      <w:szCs w:val="16"/>
    </w:rPr>
  </w:style>
  <w:style w:type="paragraph" w:styleId="ListParagraph">
    <w:name w:val="List Paragraph"/>
    <w:basedOn w:val="Normal"/>
    <w:uiPriority w:val="34"/>
    <w:qFormat/>
    <w:rsid w:val="00B65DA2"/>
    <w:pPr>
      <w:ind w:left="720"/>
      <w:contextualSpacing/>
    </w:pPr>
  </w:style>
  <w:style w:type="character" w:styleId="Hyperlink">
    <w:name w:val="Hyperlink"/>
    <w:basedOn w:val="DefaultParagraphFont"/>
    <w:uiPriority w:val="99"/>
    <w:unhideWhenUsed/>
    <w:rsid w:val="007F0B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A2"/>
  </w:style>
  <w:style w:type="paragraph" w:styleId="Footer">
    <w:name w:val="footer"/>
    <w:basedOn w:val="Normal"/>
    <w:link w:val="FooterChar"/>
    <w:uiPriority w:val="99"/>
    <w:unhideWhenUsed/>
    <w:rsid w:val="00B65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A2"/>
  </w:style>
  <w:style w:type="paragraph" w:styleId="BalloonText">
    <w:name w:val="Balloon Text"/>
    <w:basedOn w:val="Normal"/>
    <w:link w:val="BalloonTextChar"/>
    <w:uiPriority w:val="99"/>
    <w:semiHidden/>
    <w:unhideWhenUsed/>
    <w:rsid w:val="00B65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A2"/>
    <w:rPr>
      <w:rFonts w:ascii="Tahoma" w:hAnsi="Tahoma" w:cs="Tahoma"/>
      <w:sz w:val="16"/>
      <w:szCs w:val="16"/>
    </w:rPr>
  </w:style>
  <w:style w:type="paragraph" w:styleId="ListParagraph">
    <w:name w:val="List Paragraph"/>
    <w:basedOn w:val="Normal"/>
    <w:uiPriority w:val="34"/>
    <w:qFormat/>
    <w:rsid w:val="00B65DA2"/>
    <w:pPr>
      <w:ind w:left="720"/>
      <w:contextualSpacing/>
    </w:pPr>
  </w:style>
  <w:style w:type="character" w:styleId="Hyperlink">
    <w:name w:val="Hyperlink"/>
    <w:basedOn w:val="DefaultParagraphFont"/>
    <w:uiPriority w:val="99"/>
    <w:unhideWhenUsed/>
    <w:rsid w:val="007F0B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vic.gov.au/for-individuals/children,-families-and-young-people/child-protect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hs.vic.gov.au/__data/assets/pdf_file/0008/618983/CYF_responding-to-child-abuse.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7D8C60C98C4B38B38F64EC1FB22D8D"/>
        <w:category>
          <w:name w:val="General"/>
          <w:gallery w:val="placeholder"/>
        </w:category>
        <w:types>
          <w:type w:val="bbPlcHdr"/>
        </w:types>
        <w:behaviors>
          <w:behavior w:val="content"/>
        </w:behaviors>
        <w:guid w:val="{D50D5D69-10FA-40FC-8397-E6B6E94C1570}"/>
      </w:docPartPr>
      <w:docPartBody>
        <w:p w:rsidR="00F35C14" w:rsidRDefault="007F5187" w:rsidP="007F5187">
          <w:pPr>
            <w:pStyle w:val="697D8C60C98C4B38B38F64EC1FB22D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187"/>
    <w:rsid w:val="007F5187"/>
    <w:rsid w:val="00F35C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D8C60C98C4B38B38F64EC1FB22D8D">
    <w:name w:val="697D8C60C98C4B38B38F64EC1FB22D8D"/>
    <w:rsid w:val="007F51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D8C60C98C4B38B38F64EC1FB22D8D">
    <w:name w:val="697D8C60C98C4B38B38F64EC1FB22D8D"/>
    <w:rsid w:val="007F51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NOBLE PARK ENGLISH LANGUAGE SCHOOL</vt:lpstr>
    </vt:vector>
  </TitlesOfParts>
  <Company>DEECD</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PARK ENGLISH LANGUAGE SCHOOL</dc:title>
  <dc:creator>Ram, Aarti A</dc:creator>
  <cp:lastModifiedBy>ST</cp:lastModifiedBy>
  <cp:revision>14</cp:revision>
  <cp:lastPrinted>2015-08-24T01:49:00Z</cp:lastPrinted>
  <dcterms:created xsi:type="dcterms:W3CDTF">2015-08-24T00:38:00Z</dcterms:created>
  <dcterms:modified xsi:type="dcterms:W3CDTF">2016-09-13T02:36:00Z</dcterms:modified>
</cp:coreProperties>
</file>